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D1237" w14:textId="77777777" w:rsidR="00F25736" w:rsidRDefault="00F25736" w:rsidP="00F25736">
      <w:pPr>
        <w:pStyle w:val="Default"/>
      </w:pPr>
    </w:p>
    <w:p w14:paraId="6CD0B3F3" w14:textId="77777777" w:rsidR="00F25736" w:rsidRPr="00F25736" w:rsidRDefault="00F25736" w:rsidP="00F25736">
      <w:pPr>
        <w:pStyle w:val="Default"/>
      </w:pPr>
      <w:r>
        <w:t xml:space="preserve"> </w:t>
      </w:r>
      <w:r w:rsidRPr="00F25736">
        <w:rPr>
          <w:b/>
          <w:bCs/>
        </w:rPr>
        <w:t xml:space="preserve">Shipping Time-Sensitive Refrigerated Specimens with a Stability of 48 Hours </w:t>
      </w:r>
    </w:p>
    <w:p w14:paraId="1D9467AB" w14:textId="77777777" w:rsidR="00F25736" w:rsidRPr="00F25736" w:rsidRDefault="00F25736" w:rsidP="00F25736">
      <w:pPr>
        <w:pStyle w:val="Default"/>
      </w:pPr>
      <w:r w:rsidRPr="00F25736">
        <w:t xml:space="preserve">In our ARUP Test Directory, ‘Time Sensitive’ refers to specimens that are refrigerated and must be received at ARUP within 48 hours from collection. A test that is considered Time Sensitive has a stopwatch icon located with the test information in the ARUP Test Directory. </w:t>
      </w:r>
    </w:p>
    <w:p w14:paraId="5BD0D8FF" w14:textId="2AD5A9AB" w:rsidR="00F25736" w:rsidRPr="00F25736" w:rsidRDefault="00F25736" w:rsidP="00F25736">
      <w:pPr>
        <w:pStyle w:val="Default"/>
        <w:rPr>
          <w:b/>
          <w:bCs/>
        </w:rPr>
      </w:pPr>
      <w:r w:rsidRPr="00F2573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877AF7" wp14:editId="7322F28B">
                <wp:simplePos x="0" y="0"/>
                <wp:positionH relativeFrom="column">
                  <wp:posOffset>3981450</wp:posOffset>
                </wp:positionH>
                <wp:positionV relativeFrom="paragraph">
                  <wp:posOffset>53340</wp:posOffset>
                </wp:positionV>
                <wp:extent cx="2695575" cy="1524000"/>
                <wp:effectExtent l="0" t="0" r="952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70E2C4" w14:textId="1018F182" w:rsidR="00F25736" w:rsidRDefault="00F25736">
                            <w:r w:rsidRPr="00F25736">
                              <w:rPr>
                                <w:noProof/>
                              </w:rPr>
                              <w:drawing>
                                <wp:inline distT="0" distB="0" distL="0" distR="0" wp14:anchorId="27F5C7D8" wp14:editId="597389B0">
                                  <wp:extent cx="2533650" cy="1384300"/>
                                  <wp:effectExtent l="0" t="0" r="0" b="635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4298" cy="138465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77A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3.5pt;margin-top:4.2pt;width:212.25pt;height:1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" fillcolor="white [3201]" stroked="f" strokeweight=".5pt">
                <v:textbox>
                  <w:txbxContent>
                    <w:p w14:paraId="0770E2C4" w14:textId="1018F182" w:rsidR="00F25736" w:rsidRDefault="00F25736">
                      <w:r w:rsidRPr="00F25736">
                        <w:rPr>
                          <w:noProof/>
                        </w:rPr>
                        <w:drawing>
                          <wp:inline distT="0" distB="0" distL="0" distR="0" wp14:anchorId="27F5C7D8" wp14:editId="597389B0">
                            <wp:extent cx="2533650" cy="1384300"/>
                            <wp:effectExtent l="0" t="0" r="0" b="635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4298" cy="138465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25736">
        <w:rPr>
          <w:b/>
          <w:bCs/>
        </w:rPr>
        <w:t xml:space="preserve">IMPORTANT: This new guide only applies to </w:t>
      </w:r>
    </w:p>
    <w:p w14:paraId="6159BE4C" w14:textId="643D9DA5" w:rsidR="00F25736" w:rsidRPr="00F25736" w:rsidRDefault="00F25736" w:rsidP="00F25736">
      <w:pPr>
        <w:pStyle w:val="Default"/>
      </w:pPr>
      <w:r w:rsidRPr="00F25736">
        <w:rPr>
          <w:b/>
          <w:bCs/>
        </w:rPr>
        <w:t xml:space="preserve">refrigerated specimens with a 48-hour stability. </w:t>
      </w:r>
    </w:p>
    <w:p w14:paraId="4AE645C5" w14:textId="77777777" w:rsidR="00F25736" w:rsidRPr="00F25736" w:rsidRDefault="00F25736" w:rsidP="00F25736">
      <w:pPr>
        <w:pStyle w:val="Default"/>
      </w:pPr>
      <w:r w:rsidRPr="00F25736">
        <w:t xml:space="preserve">1. Fill out required information on bag. </w:t>
      </w:r>
    </w:p>
    <w:p w14:paraId="7F0F8070" w14:textId="7EC1DC3A" w:rsidR="00F25736" w:rsidRPr="00F25736" w:rsidRDefault="00F25736" w:rsidP="00F25736">
      <w:pPr>
        <w:pStyle w:val="Default"/>
      </w:pPr>
      <w:r w:rsidRPr="00F25736">
        <w:t xml:space="preserve">2. Place time-sensitive label over the bag’s barcode. </w:t>
      </w:r>
    </w:p>
    <w:p w14:paraId="24D3731A" w14:textId="77777777" w:rsidR="00F25736" w:rsidRDefault="00F25736" w:rsidP="00F25736">
      <w:pPr>
        <w:pStyle w:val="Default"/>
      </w:pPr>
      <w:r w:rsidRPr="00F25736">
        <w:t xml:space="preserve">3. Place smaller barcode label on bag’s tear-off portion </w:t>
      </w:r>
    </w:p>
    <w:p w14:paraId="10BF3BC8" w14:textId="61DAE015" w:rsidR="00F25736" w:rsidRPr="00F25736" w:rsidRDefault="00F25736" w:rsidP="00F25736">
      <w:pPr>
        <w:pStyle w:val="Default"/>
      </w:pPr>
      <w:r w:rsidRPr="00F25736">
        <w:t xml:space="preserve">for your records. </w:t>
      </w:r>
    </w:p>
    <w:p w14:paraId="3BDE7972" w14:textId="77777777" w:rsidR="00F25736" w:rsidRDefault="00F25736" w:rsidP="00F25736">
      <w:pPr>
        <w:pStyle w:val="Default"/>
      </w:pPr>
      <w:r w:rsidRPr="00F25736">
        <w:t xml:space="preserve">4. Place rack, containing time-sensitive specimens only, </w:t>
      </w:r>
    </w:p>
    <w:p w14:paraId="13651B23" w14:textId="5EF36E61" w:rsidR="00F25736" w:rsidRPr="00F25736" w:rsidRDefault="00F25736" w:rsidP="00F25736">
      <w:pPr>
        <w:pStyle w:val="Default"/>
      </w:pPr>
      <w:r w:rsidRPr="00F25736">
        <w:t xml:space="preserve">into refrigerated bag. </w:t>
      </w:r>
    </w:p>
    <w:p w14:paraId="0E7E27BC" w14:textId="77777777" w:rsidR="00F25736" w:rsidRDefault="00F25736" w:rsidP="00F25736">
      <w:pPr>
        <w:pStyle w:val="Default"/>
      </w:pPr>
      <w:r w:rsidRPr="00F25736">
        <w:t xml:space="preserve">5. Insert time-sensitive specific packing list in the bag </w:t>
      </w:r>
    </w:p>
    <w:p w14:paraId="28CEB906" w14:textId="7A439A2A" w:rsidR="00F25736" w:rsidRPr="00F25736" w:rsidRDefault="00F25736" w:rsidP="00F25736">
      <w:pPr>
        <w:pStyle w:val="Default"/>
      </w:pPr>
      <w:r w:rsidRPr="00F25736">
        <w:t xml:space="preserve">sleeve. </w:t>
      </w:r>
    </w:p>
    <w:p w14:paraId="279BD81A" w14:textId="77777777" w:rsidR="00F25736" w:rsidRDefault="00F25736" w:rsidP="00F25736">
      <w:pPr>
        <w:pStyle w:val="Default"/>
      </w:pPr>
      <w:r w:rsidRPr="00F25736">
        <w:t xml:space="preserve">6. For orders placed through an Interface, please stamp </w:t>
      </w:r>
    </w:p>
    <w:p w14:paraId="3AF74D3A" w14:textId="77777777" w:rsidR="00F25736" w:rsidRDefault="00F25736" w:rsidP="00F25736">
      <w:pPr>
        <w:pStyle w:val="Default"/>
      </w:pPr>
      <w:r w:rsidRPr="00F25736">
        <w:t xml:space="preserve">your packing list with “Time Sensitive” </w:t>
      </w:r>
    </w:p>
    <w:p w14:paraId="1D9CF492" w14:textId="20BE2DFF" w:rsidR="00F25736" w:rsidRPr="00F25736" w:rsidRDefault="00F25736" w:rsidP="00F25736">
      <w:pPr>
        <w:pStyle w:val="Default"/>
      </w:pPr>
      <w:r w:rsidRPr="00F25736">
        <w:t>(</w:t>
      </w:r>
      <w:proofErr w:type="spellStart"/>
      <w:r w:rsidRPr="00F25736">
        <w:t>eSupply</w:t>
      </w:r>
      <w:proofErr w:type="spellEnd"/>
      <w:r w:rsidRPr="00F25736">
        <w:t xml:space="preserve">: Item # 56785). </w:t>
      </w:r>
    </w:p>
    <w:p w14:paraId="2F7BD2A3" w14:textId="77777777" w:rsidR="00F25736" w:rsidRDefault="00F25736" w:rsidP="00F25736">
      <w:pPr>
        <w:pStyle w:val="Default"/>
      </w:pPr>
    </w:p>
    <w:p w14:paraId="0B96E38F" w14:textId="248ED4F0" w:rsidR="00345C62" w:rsidRPr="00F25736" w:rsidRDefault="00F25736" w:rsidP="00F25736">
      <w:pPr>
        <w:rPr>
          <w:sz w:val="24"/>
          <w:szCs w:val="24"/>
        </w:rPr>
      </w:pPr>
      <w:r w:rsidRPr="00F25736">
        <w:rPr>
          <w:noProof/>
          <w:sz w:val="24"/>
          <w:szCs w:val="24"/>
        </w:rPr>
        <w:drawing>
          <wp:inline distT="0" distB="0" distL="0" distR="0" wp14:anchorId="7EBF244A" wp14:editId="0FDB3461">
            <wp:extent cx="6181550" cy="4229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525" cy="426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736">
        <w:rPr>
          <w:sz w:val="24"/>
          <w:szCs w:val="24"/>
        </w:rPr>
        <w:t xml:space="preserve">NOTE: Order time sensitive labels through </w:t>
      </w:r>
      <w:proofErr w:type="spellStart"/>
      <w:r w:rsidRPr="00F25736">
        <w:rPr>
          <w:sz w:val="24"/>
          <w:szCs w:val="24"/>
        </w:rPr>
        <w:t>eSupply</w:t>
      </w:r>
      <w:proofErr w:type="spellEnd"/>
      <w:r w:rsidRPr="00F25736">
        <w:rPr>
          <w:sz w:val="24"/>
          <w:szCs w:val="24"/>
        </w:rPr>
        <w:t>: Item # 56529.</w:t>
      </w:r>
    </w:p>
    <w:sectPr w:rsidR="00345C62" w:rsidRPr="00F25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36"/>
    <w:rsid w:val="00345C62"/>
    <w:rsid w:val="00F2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A7C4B"/>
  <w15:chartTrackingRefBased/>
  <w15:docId w15:val="{2BDF130D-1A29-4E6B-86C9-E73C1D0FA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57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Bickford, Darlene L.</dc:creator>
  <cp:keywords/>
  <dc:description/>
  <cp:lastModifiedBy>Bickford, Darlene L.</cp:lastModifiedBy>
  <cp:revision>1</cp:revision>
  <dcterms:created xsi:type="dcterms:W3CDTF">2022-04-06T14:54:00Z</dcterms:created>
  <dcterms:modified xsi:type="dcterms:W3CDTF">2022-04-06T14:59:00Z</dcterms:modified>
</cp:coreProperties>
</file>