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9C63D" w14:textId="3D0A1CB0" w:rsidR="00A72DBA" w:rsidRDefault="009017A8" w:rsidP="009017A8">
      <w:pPr>
        <w:pStyle w:val="Heading1"/>
        <w:jc w:val="center"/>
        <w:rPr>
          <w:b/>
          <w:bCs/>
        </w:rPr>
      </w:pPr>
      <w:bookmarkStart w:id="0" w:name="_Toc106312116"/>
      <w:r>
        <w:rPr>
          <w:b/>
          <w:bCs/>
        </w:rPr>
        <w:t>NEW PROCESS: Non-Gyn Urine Cytology/CSF Samples:</w:t>
      </w:r>
    </w:p>
    <w:p w14:paraId="79182844" w14:textId="77777777" w:rsidR="00A72DBA" w:rsidRPr="00C64003" w:rsidRDefault="00A72DBA" w:rsidP="00A72DBA">
      <w:pPr>
        <w:pStyle w:val="Heading1"/>
        <w:rPr>
          <w:b/>
          <w:bCs/>
        </w:rPr>
      </w:pPr>
      <w:bookmarkStart w:id="1" w:name="_Toc106312123"/>
      <w:r w:rsidRPr="00C64003">
        <w:rPr>
          <w:b/>
          <w:bCs/>
        </w:rPr>
        <w:t>OVERVIEW - Summary of steps</w:t>
      </w:r>
      <w:bookmarkEnd w:id="1"/>
    </w:p>
    <w:p w14:paraId="2ECDA6A0" w14:textId="77777777" w:rsidR="00A72DBA" w:rsidRDefault="00A72DBA" w:rsidP="00A72DBA">
      <w:pPr>
        <w:pStyle w:val="ListParagraph"/>
        <w:numPr>
          <w:ilvl w:val="0"/>
          <w:numId w:val="7"/>
        </w:numPr>
      </w:pPr>
      <w:r>
        <w:t>Non-Gyn Cytology orders are placed in EPIC and released to SQ</w:t>
      </w:r>
    </w:p>
    <w:p w14:paraId="227E0D96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>LAB 142   Urine Cytology Order     SQ code:  UCYTO</w:t>
      </w:r>
    </w:p>
    <w:p w14:paraId="58DBF594" w14:textId="425DEBE3" w:rsidR="00A72DBA" w:rsidRDefault="00A72DBA" w:rsidP="00A72DBA">
      <w:pPr>
        <w:pStyle w:val="ListParagraph"/>
        <w:numPr>
          <w:ilvl w:val="1"/>
          <w:numId w:val="7"/>
        </w:numPr>
      </w:pPr>
      <w:r>
        <w:t>Lab 156    CSF Cytology Order      SQ code:  CCYTO</w:t>
      </w:r>
    </w:p>
    <w:p w14:paraId="0969108D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 xml:space="preserve">There will be a separate SQ tube label for the Cytology specimen. </w:t>
      </w:r>
    </w:p>
    <w:p w14:paraId="1EACA646" w14:textId="77777777" w:rsidR="00A72DBA" w:rsidRDefault="00A72DBA" w:rsidP="00A72DBA">
      <w:pPr>
        <w:pStyle w:val="ListParagraph"/>
        <w:ind w:left="1440"/>
      </w:pPr>
    </w:p>
    <w:p w14:paraId="607395FB" w14:textId="77777777" w:rsidR="00A72DBA" w:rsidRDefault="00A72DBA" w:rsidP="00A72DBA">
      <w:pPr>
        <w:pStyle w:val="ListParagraph"/>
        <w:numPr>
          <w:ilvl w:val="0"/>
          <w:numId w:val="7"/>
        </w:numPr>
      </w:pPr>
      <w:r>
        <w:t>Specimens are delivered to the Clinical Lab processing area to be “received” using SQ function ORM</w:t>
      </w:r>
    </w:p>
    <w:p w14:paraId="4D4DB41F" w14:textId="075E16A2" w:rsidR="00A72DBA" w:rsidRDefault="00A72DBA" w:rsidP="00A72DBA">
      <w:pPr>
        <w:pStyle w:val="ListParagraph"/>
        <w:numPr>
          <w:ilvl w:val="1"/>
          <w:numId w:val="7"/>
        </w:numPr>
      </w:pPr>
      <w:r>
        <w:t>The status component test is Pending at this point.</w:t>
      </w:r>
    </w:p>
    <w:p w14:paraId="3F96ED17" w14:textId="6198EA35" w:rsidR="00A72DBA" w:rsidRDefault="00A72DBA" w:rsidP="00A72DBA">
      <w:pPr>
        <w:pStyle w:val="ListParagraph"/>
        <w:numPr>
          <w:ilvl w:val="1"/>
          <w:numId w:val="7"/>
        </w:numPr>
      </w:pPr>
      <w:r>
        <w:t>If specimen is delivered to Pathology, Pathology will receive the specimen (see receiving instructions)</w:t>
      </w:r>
    </w:p>
    <w:p w14:paraId="3903DF5B" w14:textId="77777777" w:rsidR="00A72DBA" w:rsidRDefault="00A72DBA" w:rsidP="00A72DBA">
      <w:pPr>
        <w:pStyle w:val="ListParagraph"/>
        <w:ind w:left="1440"/>
      </w:pPr>
    </w:p>
    <w:p w14:paraId="649C7495" w14:textId="39D94DC8" w:rsidR="00A72DBA" w:rsidRDefault="00A72DBA" w:rsidP="00A72DBA">
      <w:pPr>
        <w:pStyle w:val="ListParagraph"/>
        <w:numPr>
          <w:ilvl w:val="0"/>
          <w:numId w:val="7"/>
        </w:numPr>
      </w:pPr>
      <w:r>
        <w:t>Specimens ready to go to Pathology- (ready to deliver or be picked up)</w:t>
      </w:r>
    </w:p>
    <w:p w14:paraId="61315FC1" w14:textId="77777777" w:rsidR="00A72DBA" w:rsidRDefault="00A72DBA" w:rsidP="00A72DBA">
      <w:pPr>
        <w:pStyle w:val="ListParagraph"/>
      </w:pPr>
      <w:r>
        <w:t xml:space="preserve"> </w:t>
      </w:r>
    </w:p>
    <w:p w14:paraId="3E3350F8" w14:textId="77777777" w:rsidR="00A72DBA" w:rsidRDefault="00A72DBA" w:rsidP="00A72DBA">
      <w:pPr>
        <w:pStyle w:val="ListParagraph"/>
        <w:numPr>
          <w:ilvl w:val="0"/>
          <w:numId w:val="7"/>
        </w:numPr>
      </w:pPr>
      <w:r>
        <w:t>SQ Pending logs are available to assist with Order/Specimen management</w:t>
      </w:r>
    </w:p>
    <w:p w14:paraId="51B61C79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 xml:space="preserve">Received orders pending log-   lists Orders/specimens that have been collected and processed in SQ ORM by the clinical lab team. </w:t>
      </w:r>
    </w:p>
    <w:p w14:paraId="526F3AC1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>Unreceived orders pending log</w:t>
      </w:r>
      <w:proofErr w:type="gramStart"/>
      <w:r>
        <w:t>-  lists</w:t>
      </w:r>
      <w:proofErr w:type="gramEnd"/>
      <w:r>
        <w:t xml:space="preserve"> Orders that have been transmitted to SQ (indicating they were released from EPIC) but have not been processed by the clinical lab team.</w:t>
      </w:r>
    </w:p>
    <w:p w14:paraId="102DCE11" w14:textId="77777777" w:rsidR="00A72DBA" w:rsidRDefault="00A72DBA" w:rsidP="00A72DBA">
      <w:pPr>
        <w:pStyle w:val="ListParagraph"/>
        <w:numPr>
          <w:ilvl w:val="2"/>
          <w:numId w:val="7"/>
        </w:numPr>
      </w:pPr>
      <w:r>
        <w:t xml:space="preserve">Reasons-   never collected   or still in transit to the clinical lab processing area. </w:t>
      </w:r>
    </w:p>
    <w:p w14:paraId="48470E62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 xml:space="preserve">Note:  once the status test is resulted it will no longer qualify for the Pending orders list.   </w:t>
      </w:r>
      <w:r>
        <w:br/>
        <w:t xml:space="preserve"> </w:t>
      </w:r>
    </w:p>
    <w:p w14:paraId="68FFA5E2" w14:textId="77777777" w:rsidR="00A72DBA" w:rsidRDefault="00A72DBA" w:rsidP="00A72DBA">
      <w:pPr>
        <w:pStyle w:val="ListParagraph"/>
        <w:numPr>
          <w:ilvl w:val="0"/>
          <w:numId w:val="7"/>
        </w:numPr>
      </w:pPr>
      <w:r>
        <w:t>Specimens are tracked through the WDCYT spot to close out order by automatically resulting the Cytology Order Status test component</w:t>
      </w:r>
    </w:p>
    <w:p w14:paraId="328BB89A" w14:textId="77777777" w:rsidR="00A72DBA" w:rsidRDefault="00A72DBA" w:rsidP="00A72DBA">
      <w:pPr>
        <w:pStyle w:val="ListParagraph"/>
      </w:pPr>
    </w:p>
    <w:p w14:paraId="3535BC32" w14:textId="77777777" w:rsidR="00A72DBA" w:rsidRDefault="00A72DBA" w:rsidP="00A72DBA">
      <w:pPr>
        <w:pStyle w:val="ListParagraph"/>
        <w:numPr>
          <w:ilvl w:val="0"/>
          <w:numId w:val="7"/>
        </w:numPr>
      </w:pPr>
      <w:r>
        <w:t xml:space="preserve">Pathology will accession the </w:t>
      </w:r>
      <w:proofErr w:type="gramStart"/>
      <w:r>
        <w:t>Non-GYN</w:t>
      </w:r>
      <w:proofErr w:type="gramEnd"/>
      <w:r>
        <w:t xml:space="preserve"> urine/CSF order into </w:t>
      </w:r>
      <w:proofErr w:type="spellStart"/>
      <w:r>
        <w:t>CoPath</w:t>
      </w:r>
      <w:proofErr w:type="spellEnd"/>
      <w:r>
        <w:t xml:space="preserve"> per current practice</w:t>
      </w:r>
    </w:p>
    <w:p w14:paraId="6981923E" w14:textId="77777777" w:rsidR="00A72DBA" w:rsidRDefault="00A72DBA" w:rsidP="00A72DBA">
      <w:pPr>
        <w:pStyle w:val="ListParagraph"/>
        <w:numPr>
          <w:ilvl w:val="1"/>
          <w:numId w:val="7"/>
        </w:numPr>
      </w:pPr>
      <w:r>
        <w:t>Cytology staff will print the EPIC requisition to provide necessary patient information</w:t>
      </w:r>
    </w:p>
    <w:p w14:paraId="2AD44AB0" w14:textId="77777777" w:rsidR="00A72DBA" w:rsidRDefault="00A72DBA" w:rsidP="00A72DBA"/>
    <w:p w14:paraId="5F7F9730" w14:textId="47FB7151" w:rsidR="00A72DBA" w:rsidRDefault="00A72DBA" w:rsidP="008347B3">
      <w:pPr>
        <w:pStyle w:val="Heading1"/>
        <w:rPr>
          <w:b/>
          <w:bCs/>
        </w:rPr>
      </w:pPr>
    </w:p>
    <w:p w14:paraId="1437010D" w14:textId="1D301449" w:rsidR="009017A8" w:rsidRDefault="009017A8" w:rsidP="009017A8"/>
    <w:p w14:paraId="5886EFB6" w14:textId="4BA705FD" w:rsidR="009017A8" w:rsidRDefault="009017A8" w:rsidP="009017A8"/>
    <w:p w14:paraId="619D91D3" w14:textId="74F04076" w:rsidR="009017A8" w:rsidRDefault="009017A8" w:rsidP="009017A8"/>
    <w:p w14:paraId="782DDC5E" w14:textId="7416EB97" w:rsidR="00A72DBA" w:rsidRDefault="00A72DBA" w:rsidP="008347B3">
      <w:pPr>
        <w:pStyle w:val="Heading1"/>
        <w:rPr>
          <w:b/>
          <w:bCs/>
        </w:rPr>
      </w:pPr>
    </w:p>
    <w:p w14:paraId="2E58EFCD" w14:textId="24F44D56" w:rsidR="009017A8" w:rsidRDefault="009017A8" w:rsidP="009017A8"/>
    <w:p w14:paraId="4B47A91E" w14:textId="77777777" w:rsidR="009017A8" w:rsidRPr="009017A8" w:rsidRDefault="009017A8" w:rsidP="009017A8"/>
    <w:p w14:paraId="5116F740" w14:textId="172FCBAD" w:rsidR="00A72DBA" w:rsidRDefault="00A72DBA" w:rsidP="008347B3">
      <w:pPr>
        <w:pStyle w:val="Heading1"/>
        <w:rPr>
          <w:b/>
          <w:bCs/>
        </w:rPr>
      </w:pPr>
    </w:p>
    <w:p w14:paraId="1FA57548" w14:textId="77777777" w:rsidR="009017A8" w:rsidRPr="009017A8" w:rsidRDefault="009017A8" w:rsidP="009017A8"/>
    <w:p w14:paraId="756295FC" w14:textId="4EDB60A2" w:rsidR="0028242F" w:rsidRPr="0028242F" w:rsidRDefault="00C26681" w:rsidP="008347B3">
      <w:pPr>
        <w:pStyle w:val="Heading1"/>
        <w:rPr>
          <w:b/>
          <w:bCs/>
        </w:rPr>
      </w:pPr>
      <w:r w:rsidRPr="0028242F">
        <w:rPr>
          <w:b/>
          <w:bCs/>
        </w:rPr>
        <w:lastRenderedPageBreak/>
        <w:t>Sunquest Log-in</w:t>
      </w:r>
      <w:bookmarkEnd w:id="0"/>
    </w:p>
    <w:p w14:paraId="6220E92B" w14:textId="77777777" w:rsidR="00C26681" w:rsidRDefault="00C26681">
      <w:pPr>
        <w:rPr>
          <w:sz w:val="24"/>
          <w:szCs w:val="24"/>
        </w:rPr>
      </w:pPr>
      <w:r>
        <w:rPr>
          <w:sz w:val="24"/>
          <w:szCs w:val="24"/>
        </w:rPr>
        <w:t>There are two applications that are utilized when using the Sunquest lab system</w:t>
      </w:r>
    </w:p>
    <w:p w14:paraId="239E03F2" w14:textId="557AA77F" w:rsidR="00C26681" w:rsidRDefault="00C26681">
      <w:pPr>
        <w:rPr>
          <w:sz w:val="24"/>
          <w:szCs w:val="24"/>
        </w:rPr>
      </w:pPr>
      <w:r>
        <w:rPr>
          <w:sz w:val="24"/>
          <w:szCs w:val="24"/>
        </w:rPr>
        <w:t xml:space="preserve">SQ-GUI:   This is where </w:t>
      </w:r>
      <w:proofErr w:type="gramStart"/>
      <w:r>
        <w:rPr>
          <w:sz w:val="24"/>
          <w:szCs w:val="24"/>
        </w:rPr>
        <w:t>the majority of</w:t>
      </w:r>
      <w:proofErr w:type="gramEnd"/>
      <w:r>
        <w:rPr>
          <w:sz w:val="24"/>
          <w:szCs w:val="24"/>
        </w:rPr>
        <w:t xml:space="preserve"> modules are accessed, including but not limited to:</w:t>
      </w:r>
    </w:p>
    <w:p w14:paraId="000A0EEB" w14:textId="48C20317" w:rsidR="00C26681" w:rsidRDefault="00C26681" w:rsidP="00C266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Order Receiving modules</w:t>
      </w:r>
    </w:p>
    <w:p w14:paraId="1CEB0319" w14:textId="454562AA" w:rsidR="00C26681" w:rsidRDefault="000E0CEF" w:rsidP="00C266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SMART Tracking</w:t>
      </w:r>
    </w:p>
    <w:p w14:paraId="551FE29C" w14:textId="2240FC0B" w:rsidR="00C26681" w:rsidRPr="00C26681" w:rsidRDefault="000E0CEF" w:rsidP="00C2668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Lab</w:t>
      </w:r>
      <w:r w:rsidR="00FB39DA">
        <w:rPr>
          <w:sz w:val="24"/>
          <w:szCs w:val="24"/>
        </w:rPr>
        <w:t xml:space="preserve"> Inquiry</w:t>
      </w:r>
    </w:p>
    <w:p w14:paraId="43455676" w14:textId="1F1721DC" w:rsidR="00C26681" w:rsidRDefault="00C26681">
      <w:pPr>
        <w:rPr>
          <w:sz w:val="24"/>
          <w:szCs w:val="24"/>
        </w:rPr>
      </w:pPr>
      <w:r>
        <w:rPr>
          <w:sz w:val="24"/>
          <w:szCs w:val="24"/>
        </w:rPr>
        <w:t>SQ1-Smarterm:   This is a legacy format of the application and used in a limited fashion as the vendor moves modules from a “roll and scroll” model into a windows</w:t>
      </w:r>
      <w:r w:rsidR="00C64003">
        <w:rPr>
          <w:sz w:val="24"/>
          <w:szCs w:val="24"/>
        </w:rPr>
        <w:t>-</w:t>
      </w:r>
      <w:r>
        <w:rPr>
          <w:sz w:val="24"/>
          <w:szCs w:val="24"/>
        </w:rPr>
        <w:t>based format.  Some of the SQ1 functions used regularly (not a complete list):</w:t>
      </w:r>
    </w:p>
    <w:p w14:paraId="488E2FEC" w14:textId="144B45AF" w:rsidR="000E0CEF" w:rsidRPr="000E0CEF" w:rsidRDefault="00054C89" w:rsidP="000E0CE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Pending logs</w:t>
      </w:r>
    </w:p>
    <w:p w14:paraId="73F2ED63" w14:textId="77777777" w:rsidR="00557A86" w:rsidRDefault="00C26681" w:rsidP="00034273">
      <w:pPr>
        <w:pStyle w:val="Heading2"/>
      </w:pPr>
      <w:bookmarkStart w:id="2" w:name="_Toc106312117"/>
      <w:r w:rsidRPr="00C26681">
        <w:t>Log-on SQ-GUI</w:t>
      </w:r>
      <w:bookmarkEnd w:id="2"/>
    </w:p>
    <w:p w14:paraId="0A892F15" w14:textId="3DC54446" w:rsidR="00557A86" w:rsidRDefault="003415CC" w:rsidP="00C26681">
      <w:pPr>
        <w:rPr>
          <w:sz w:val="24"/>
          <w:szCs w:val="24"/>
        </w:rPr>
      </w:pPr>
      <w:r w:rsidRPr="003415CC">
        <w:rPr>
          <w:sz w:val="24"/>
          <w:szCs w:val="24"/>
        </w:rPr>
        <w:t xml:space="preserve">Click on Sunquest LAB icon in your Applications list: </w:t>
      </w:r>
      <w:r w:rsidRPr="003415CC">
        <w:rPr>
          <w:sz w:val="24"/>
          <w:szCs w:val="24"/>
        </w:rPr>
        <w:br/>
      </w:r>
      <w:r w:rsidRPr="003415CC">
        <w:rPr>
          <w:noProof/>
        </w:rPr>
        <w:drawing>
          <wp:inline distT="0" distB="0" distL="0" distR="0" wp14:anchorId="33E12B30" wp14:editId="60429A8A">
            <wp:extent cx="1562669" cy="292336"/>
            <wp:effectExtent l="0" t="0" r="0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1910" cy="29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5CC">
        <w:rPr>
          <w:sz w:val="24"/>
          <w:szCs w:val="24"/>
        </w:rPr>
        <w:t xml:space="preserve">    </w:t>
      </w:r>
      <w:r w:rsidRPr="003415CC">
        <w:rPr>
          <w:sz w:val="24"/>
          <w:szCs w:val="24"/>
        </w:rPr>
        <w:sym w:font="Wingdings" w:char="F0E0"/>
      </w:r>
      <w:r w:rsidRPr="003415CC">
        <w:rPr>
          <w:sz w:val="24"/>
          <w:szCs w:val="24"/>
        </w:rPr>
        <w:t xml:space="preserve">  </w:t>
      </w:r>
      <w:r w:rsidRPr="003415CC">
        <w:rPr>
          <w:noProof/>
        </w:rPr>
        <w:drawing>
          <wp:inline distT="0" distB="0" distL="0" distR="0" wp14:anchorId="762F929F" wp14:editId="1A18CC95">
            <wp:extent cx="1473958" cy="318525"/>
            <wp:effectExtent l="0" t="0" r="0" b="5715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4127" cy="35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8146" w14:textId="77777777" w:rsidR="003415CC" w:rsidRPr="003415CC" w:rsidRDefault="003415CC" w:rsidP="003415CC">
      <w:pPr>
        <w:rPr>
          <w:sz w:val="24"/>
          <w:szCs w:val="24"/>
        </w:rPr>
      </w:pPr>
      <w:r w:rsidRPr="003415CC">
        <w:rPr>
          <w:sz w:val="24"/>
          <w:szCs w:val="24"/>
        </w:rPr>
        <w:t xml:space="preserve">There is pop up box that will “Ask your Permission… </w:t>
      </w:r>
      <w:proofErr w:type="gramStart"/>
      <w:r w:rsidRPr="003415CC">
        <w:rPr>
          <w:sz w:val="24"/>
          <w:szCs w:val="24"/>
        </w:rPr>
        <w:t xml:space="preserve">“  </w:t>
      </w:r>
      <w:proofErr w:type="gramEnd"/>
      <w:r w:rsidRPr="003415CC">
        <w:rPr>
          <w:sz w:val="24"/>
          <w:szCs w:val="24"/>
        </w:rPr>
        <w:t xml:space="preserve"> Click YES</w:t>
      </w:r>
    </w:p>
    <w:p w14:paraId="25AD5F58" w14:textId="53D908F2" w:rsidR="003415CC" w:rsidRDefault="003415CC" w:rsidP="00C26681">
      <w:pPr>
        <w:rPr>
          <w:sz w:val="24"/>
          <w:szCs w:val="24"/>
        </w:rPr>
      </w:pPr>
      <w:r w:rsidRPr="003415CC">
        <w:rPr>
          <w:noProof/>
        </w:rPr>
        <w:drawing>
          <wp:inline distT="0" distB="0" distL="0" distR="0" wp14:anchorId="58343B3D" wp14:editId="66D1746A">
            <wp:extent cx="2209800" cy="1619250"/>
            <wp:effectExtent l="0" t="0" r="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830C" w14:textId="6016A16E" w:rsidR="00C26681" w:rsidRPr="00C26681" w:rsidRDefault="00F122A0" w:rsidP="00C26681">
      <w:pPr>
        <w:rPr>
          <w:sz w:val="24"/>
          <w:szCs w:val="24"/>
        </w:rPr>
      </w:pPr>
      <w:r>
        <w:rPr>
          <w:sz w:val="24"/>
          <w:szCs w:val="24"/>
        </w:rPr>
        <w:t>The “</w:t>
      </w:r>
      <w:r w:rsidR="000E0CEF">
        <w:rPr>
          <w:sz w:val="24"/>
          <w:szCs w:val="24"/>
        </w:rPr>
        <w:t xml:space="preserve">lab </w:t>
      </w:r>
      <w:r>
        <w:rPr>
          <w:sz w:val="24"/>
          <w:szCs w:val="24"/>
        </w:rPr>
        <w:t xml:space="preserve">area” box will popup-   click OK </w:t>
      </w:r>
      <w:r w:rsidR="00054C89">
        <w:rPr>
          <w:sz w:val="24"/>
          <w:szCs w:val="24"/>
        </w:rPr>
        <w:t xml:space="preserve">to access the PROD area.  </w:t>
      </w:r>
      <w:r>
        <w:rPr>
          <w:sz w:val="24"/>
          <w:szCs w:val="24"/>
        </w:rPr>
        <w:t xml:space="preserve">   </w:t>
      </w:r>
    </w:p>
    <w:p w14:paraId="4FE6FEB1" w14:textId="5F3BE648" w:rsidR="000E0CEF" w:rsidRDefault="000E0CEF" w:rsidP="00C2668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CFD62A5" wp14:editId="495226F8">
            <wp:extent cx="2313296" cy="97111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1843" cy="9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C89">
        <w:rPr>
          <w:sz w:val="24"/>
          <w:szCs w:val="24"/>
        </w:rPr>
        <w:t xml:space="preserve">     </w:t>
      </w:r>
    </w:p>
    <w:p w14:paraId="672BF58E" w14:textId="61F985C1" w:rsidR="00F122A0" w:rsidRPr="00FB39DA" w:rsidRDefault="00F122A0" w:rsidP="00C26681">
      <w:r w:rsidRPr="00FB39DA">
        <w:t xml:space="preserve">The SQ GUI Login screen requires 3 entries.    </w:t>
      </w:r>
    </w:p>
    <w:p w14:paraId="3C8D257D" w14:textId="395C789D" w:rsidR="0019759C" w:rsidRPr="00FB39DA" w:rsidRDefault="0019759C" w:rsidP="0019759C">
      <w:pPr>
        <w:pStyle w:val="ListParagraph"/>
        <w:numPr>
          <w:ilvl w:val="0"/>
          <w:numId w:val="1"/>
        </w:numPr>
      </w:pPr>
      <w:r w:rsidRPr="00FB39DA">
        <w:t>U</w:t>
      </w:r>
      <w:r w:rsidR="00BB496C">
        <w:t>ser ID</w:t>
      </w:r>
    </w:p>
    <w:p w14:paraId="63EC797C" w14:textId="500EEECB" w:rsidR="0019759C" w:rsidRPr="00FB39DA" w:rsidRDefault="0019759C" w:rsidP="0019759C">
      <w:pPr>
        <w:pStyle w:val="ListParagraph"/>
        <w:numPr>
          <w:ilvl w:val="0"/>
          <w:numId w:val="1"/>
        </w:numPr>
      </w:pPr>
      <w:r w:rsidRPr="00FB39DA">
        <w:t>Sunquest P</w:t>
      </w:r>
      <w:r w:rsidR="00BB496C">
        <w:t>assword</w:t>
      </w:r>
    </w:p>
    <w:p w14:paraId="5C4B5E34" w14:textId="1655B881" w:rsidR="0019759C" w:rsidRDefault="0019759C" w:rsidP="0019759C">
      <w:pPr>
        <w:pStyle w:val="ListParagraph"/>
        <w:numPr>
          <w:ilvl w:val="0"/>
          <w:numId w:val="1"/>
        </w:numPr>
      </w:pPr>
      <w:r w:rsidRPr="00FB39DA">
        <w:t>L</w:t>
      </w:r>
      <w:r w:rsidR="00BB496C">
        <w:t>ab Location</w:t>
      </w:r>
    </w:p>
    <w:p w14:paraId="721ACA05" w14:textId="128FB06A" w:rsidR="0019759C" w:rsidRPr="0019759C" w:rsidRDefault="00BB496C" w:rsidP="0019759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F5E4BC" wp14:editId="7E54CD52">
            <wp:extent cx="4116427" cy="2436125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4292" cy="24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F9FE9" wp14:editId="2E567979">
            <wp:extent cx="2245057" cy="761036"/>
            <wp:effectExtent l="0" t="0" r="317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8712" cy="76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E137" w14:textId="10F73A8B" w:rsidR="00054C89" w:rsidRDefault="00054C89" w:rsidP="00C2668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78797347" w14:textId="77777777" w:rsidR="00F122A0" w:rsidRDefault="00F122A0" w:rsidP="00C26681">
      <w:pPr>
        <w:rPr>
          <w:sz w:val="24"/>
          <w:szCs w:val="24"/>
        </w:rPr>
      </w:pPr>
      <w:r w:rsidRPr="00F122A0">
        <w:rPr>
          <w:b/>
          <w:sz w:val="24"/>
          <w:szCs w:val="24"/>
        </w:rPr>
        <w:t>User ID</w:t>
      </w:r>
      <w:r>
        <w:rPr>
          <w:sz w:val="24"/>
          <w:szCs w:val="24"/>
        </w:rPr>
        <w:t xml:space="preserve">:   your partners log-on code </w:t>
      </w:r>
    </w:p>
    <w:p w14:paraId="66485EB4" w14:textId="07342A26" w:rsidR="00F122A0" w:rsidRPr="00054C89" w:rsidRDefault="00F122A0" w:rsidP="00FB39DA">
      <w:r w:rsidRPr="00FB39DA">
        <w:rPr>
          <w:b/>
          <w:sz w:val="24"/>
          <w:szCs w:val="24"/>
        </w:rPr>
        <w:t>Password</w:t>
      </w:r>
      <w:r w:rsidRPr="00FB39DA">
        <w:rPr>
          <w:sz w:val="24"/>
          <w:szCs w:val="24"/>
        </w:rPr>
        <w:t>:   Default password will be your partners log-</w:t>
      </w:r>
      <w:proofErr w:type="gramStart"/>
      <w:r w:rsidRPr="00FB39DA">
        <w:rPr>
          <w:sz w:val="24"/>
          <w:szCs w:val="24"/>
        </w:rPr>
        <w:t>on</w:t>
      </w:r>
      <w:proofErr w:type="gramEnd"/>
      <w:r w:rsidRPr="00FB39DA">
        <w:rPr>
          <w:sz w:val="24"/>
          <w:szCs w:val="24"/>
        </w:rPr>
        <w:t xml:space="preserve"> and you will be prompted for create a new password.</w:t>
      </w:r>
      <w:r w:rsidR="00054C89" w:rsidRPr="00FB39DA">
        <w:rPr>
          <w:sz w:val="24"/>
          <w:szCs w:val="24"/>
        </w:rPr>
        <w:t xml:space="preserve">  </w:t>
      </w:r>
      <w:r w:rsidR="00054C89" w:rsidRPr="00FB39DA">
        <w:rPr>
          <w:rFonts w:ascii="Calibri" w:hAnsi="Calibri" w:cs="Arial"/>
          <w:b/>
          <w:color w:val="FF0000"/>
          <w:u w:val="single"/>
        </w:rPr>
        <w:t>HINT</w:t>
      </w:r>
      <w:r w:rsidR="00054C89" w:rsidRPr="00FB39DA">
        <w:rPr>
          <w:rFonts w:ascii="Calibri" w:hAnsi="Calibri" w:cs="Arial"/>
        </w:rPr>
        <w:t>: You can make the password the same as your Partners password</w:t>
      </w:r>
    </w:p>
    <w:p w14:paraId="01661F99" w14:textId="5D78A447" w:rsidR="00F122A0" w:rsidRPr="00054C89" w:rsidRDefault="00F122A0" w:rsidP="00C26681">
      <w:r w:rsidRPr="00054C89">
        <w:t>Requirements- implemented to be in line with Partners password guidelines</w:t>
      </w:r>
    </w:p>
    <w:p w14:paraId="45D6DBE4" w14:textId="77777777" w:rsidR="00F122A0" w:rsidRPr="00054C89" w:rsidRDefault="00F122A0" w:rsidP="00F122A0">
      <w:pPr>
        <w:pStyle w:val="ListParagraph"/>
        <w:numPr>
          <w:ilvl w:val="0"/>
          <w:numId w:val="2"/>
        </w:numPr>
      </w:pPr>
      <w:r w:rsidRPr="00054C89">
        <w:t>8 to 15 characters</w:t>
      </w:r>
    </w:p>
    <w:p w14:paraId="5EBE9338" w14:textId="77777777" w:rsidR="00F122A0" w:rsidRPr="00054C89" w:rsidRDefault="00F122A0" w:rsidP="00F122A0">
      <w:pPr>
        <w:pStyle w:val="ListParagraph"/>
        <w:numPr>
          <w:ilvl w:val="0"/>
          <w:numId w:val="2"/>
        </w:numPr>
      </w:pPr>
      <w:r w:rsidRPr="00054C89">
        <w:t xml:space="preserve">At least one character must be an </w:t>
      </w:r>
      <w:proofErr w:type="gramStart"/>
      <w:r w:rsidRPr="00054C89">
        <w:t>UPPER case</w:t>
      </w:r>
      <w:proofErr w:type="gramEnd"/>
      <w:r w:rsidRPr="00054C89">
        <w:t xml:space="preserve"> letter (we recommend they all be in CAPS)</w:t>
      </w:r>
    </w:p>
    <w:p w14:paraId="5022A508" w14:textId="77777777" w:rsidR="00F122A0" w:rsidRPr="00054C89" w:rsidRDefault="00F122A0" w:rsidP="00F122A0">
      <w:pPr>
        <w:pStyle w:val="ListParagraph"/>
        <w:numPr>
          <w:ilvl w:val="0"/>
          <w:numId w:val="2"/>
        </w:numPr>
      </w:pPr>
      <w:r w:rsidRPr="00054C89">
        <w:t>At least one character must be a number</w:t>
      </w:r>
    </w:p>
    <w:p w14:paraId="5C220E01" w14:textId="77777777" w:rsidR="00F122A0" w:rsidRPr="00054C89" w:rsidRDefault="00F122A0" w:rsidP="00F122A0">
      <w:pPr>
        <w:pStyle w:val="ListParagraph"/>
        <w:numPr>
          <w:ilvl w:val="0"/>
          <w:numId w:val="2"/>
        </w:numPr>
      </w:pPr>
      <w:r w:rsidRPr="00054C89">
        <w:t>Password will expire in 90 days</w:t>
      </w:r>
    </w:p>
    <w:p w14:paraId="765FE25D" w14:textId="2E541813" w:rsidR="00054C89" w:rsidRPr="00054C89" w:rsidRDefault="00F122A0" w:rsidP="00054C89">
      <w:pPr>
        <w:pStyle w:val="ListParagraph"/>
        <w:numPr>
          <w:ilvl w:val="0"/>
          <w:numId w:val="2"/>
        </w:numPr>
      </w:pPr>
      <w:r w:rsidRPr="00054C89">
        <w:t xml:space="preserve">The SQ password is not linked to any other password changes. </w:t>
      </w:r>
    </w:p>
    <w:p w14:paraId="4B0B8D1D" w14:textId="0131A906" w:rsidR="00F122A0" w:rsidRDefault="00F122A0" w:rsidP="00F122A0">
      <w:pPr>
        <w:rPr>
          <w:sz w:val="24"/>
          <w:szCs w:val="24"/>
        </w:rPr>
      </w:pPr>
      <w:r w:rsidRPr="00F122A0">
        <w:rPr>
          <w:b/>
          <w:sz w:val="24"/>
          <w:szCs w:val="24"/>
        </w:rPr>
        <w:t>Lab Location</w:t>
      </w:r>
      <w:r>
        <w:rPr>
          <w:sz w:val="24"/>
          <w:szCs w:val="24"/>
        </w:rPr>
        <w:t xml:space="preserve">:   </w:t>
      </w:r>
      <w:r w:rsidR="00C42EB2">
        <w:rPr>
          <w:sz w:val="24"/>
          <w:szCs w:val="24"/>
        </w:rPr>
        <w:t>WDR</w:t>
      </w:r>
    </w:p>
    <w:p w14:paraId="3A90DE02" w14:textId="77777777" w:rsidR="009017A8" w:rsidRDefault="009017A8" w:rsidP="00DF17AF">
      <w:pPr>
        <w:rPr>
          <w:b/>
          <w:bCs/>
        </w:rPr>
      </w:pPr>
      <w:bookmarkStart w:id="3" w:name="_Toc106312121"/>
    </w:p>
    <w:p w14:paraId="71A80593" w14:textId="77777777" w:rsidR="009017A8" w:rsidRDefault="009017A8" w:rsidP="00DF17AF">
      <w:pPr>
        <w:rPr>
          <w:b/>
          <w:bCs/>
        </w:rPr>
      </w:pPr>
    </w:p>
    <w:p w14:paraId="294BB4AF" w14:textId="77777777" w:rsidR="009017A8" w:rsidRDefault="009017A8" w:rsidP="00DF17AF">
      <w:pPr>
        <w:rPr>
          <w:b/>
          <w:bCs/>
        </w:rPr>
      </w:pPr>
    </w:p>
    <w:p w14:paraId="5EEE2C47" w14:textId="77777777" w:rsidR="009017A8" w:rsidRDefault="009017A8" w:rsidP="00DF17AF">
      <w:pPr>
        <w:rPr>
          <w:b/>
          <w:bCs/>
        </w:rPr>
      </w:pPr>
    </w:p>
    <w:p w14:paraId="23A0E30D" w14:textId="77777777" w:rsidR="009017A8" w:rsidRDefault="009017A8" w:rsidP="00DF17AF">
      <w:pPr>
        <w:rPr>
          <w:b/>
          <w:bCs/>
        </w:rPr>
      </w:pPr>
    </w:p>
    <w:p w14:paraId="3B9D6C0F" w14:textId="77777777" w:rsidR="009017A8" w:rsidRDefault="009017A8" w:rsidP="00DF17AF">
      <w:pPr>
        <w:rPr>
          <w:b/>
          <w:bCs/>
        </w:rPr>
      </w:pPr>
    </w:p>
    <w:p w14:paraId="4929C359" w14:textId="77777777" w:rsidR="009017A8" w:rsidRDefault="009017A8" w:rsidP="00DF17AF">
      <w:pPr>
        <w:rPr>
          <w:b/>
          <w:bCs/>
        </w:rPr>
      </w:pPr>
    </w:p>
    <w:p w14:paraId="1980BFC8" w14:textId="77777777" w:rsidR="009017A8" w:rsidRDefault="009017A8" w:rsidP="00DF17AF">
      <w:pPr>
        <w:rPr>
          <w:b/>
          <w:bCs/>
        </w:rPr>
      </w:pPr>
    </w:p>
    <w:p w14:paraId="6480CE05" w14:textId="77777777" w:rsidR="009017A8" w:rsidRDefault="009017A8" w:rsidP="00DF17AF">
      <w:pPr>
        <w:rPr>
          <w:b/>
          <w:bCs/>
        </w:rPr>
      </w:pPr>
    </w:p>
    <w:p w14:paraId="2A122E87" w14:textId="77777777" w:rsidR="009017A8" w:rsidRDefault="009017A8" w:rsidP="00DF17AF">
      <w:pPr>
        <w:rPr>
          <w:b/>
          <w:bCs/>
        </w:rPr>
      </w:pPr>
    </w:p>
    <w:p w14:paraId="2413E109" w14:textId="77777777" w:rsidR="009017A8" w:rsidRDefault="009017A8" w:rsidP="00DF17AF">
      <w:pPr>
        <w:rPr>
          <w:b/>
          <w:bCs/>
        </w:rPr>
      </w:pPr>
    </w:p>
    <w:p w14:paraId="6895CA16" w14:textId="77777777" w:rsidR="009017A8" w:rsidRDefault="009017A8" w:rsidP="00DF17AF">
      <w:pPr>
        <w:rPr>
          <w:b/>
          <w:bCs/>
        </w:rPr>
      </w:pPr>
    </w:p>
    <w:p w14:paraId="4260424E" w14:textId="29ACE339" w:rsidR="00DF17AF" w:rsidRPr="00E0623B" w:rsidRDefault="00DF17AF" w:rsidP="00DF17AF">
      <w:pPr>
        <w:rPr>
          <w:b/>
          <w:bCs/>
        </w:rPr>
      </w:pPr>
      <w:r w:rsidRPr="00E0623B">
        <w:rPr>
          <w:b/>
          <w:bCs/>
        </w:rPr>
        <w:lastRenderedPageBreak/>
        <w:t>Processing Unreceived Specimens</w:t>
      </w:r>
      <w:bookmarkEnd w:id="3"/>
    </w:p>
    <w:p w14:paraId="01DC90C4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>Once the patient’s specimens have been collected the specimens must be received in the lab. This process is done using the Order Receipt/Modify (ORM) process.</w:t>
      </w:r>
    </w:p>
    <w:p w14:paraId="05AA6E4C" w14:textId="5BB4940B" w:rsidR="00DF17AF" w:rsidRPr="00E147BF" w:rsidRDefault="00DF17AF" w:rsidP="00DF17AF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 xml:space="preserve">Single click the </w:t>
      </w:r>
      <w:r w:rsidRPr="00E147BF">
        <w:rPr>
          <w:rFonts w:ascii="Calibri" w:hAnsi="Calibri" w:cs="Arial"/>
          <w:b/>
          <w:szCs w:val="20"/>
        </w:rPr>
        <w:t>General Laboratory</w:t>
      </w:r>
      <w:r w:rsidRPr="00E147BF">
        <w:rPr>
          <w:rFonts w:ascii="Calibri" w:hAnsi="Calibri" w:cs="Arial"/>
          <w:szCs w:val="20"/>
        </w:rPr>
        <w:t xml:space="preserve"> Icon </w:t>
      </w:r>
      <w:r>
        <w:rPr>
          <w:rFonts w:ascii="Calibri" w:hAnsi="Calibri" w:cs="Arial"/>
          <w:szCs w:val="20"/>
        </w:rPr>
        <w:t xml:space="preserve">from the </w:t>
      </w:r>
      <w:r w:rsidRPr="00E147BF">
        <w:rPr>
          <w:rFonts w:ascii="Calibri" w:hAnsi="Calibri" w:cs="Arial"/>
          <w:szCs w:val="20"/>
        </w:rPr>
        <w:t xml:space="preserve">Sunquest </w:t>
      </w:r>
    </w:p>
    <w:p w14:paraId="76560AD6" w14:textId="77777777" w:rsidR="00DF17AF" w:rsidRDefault="00DF17AF" w:rsidP="00DF17AF">
      <w:pPr>
        <w:ind w:firstLine="720"/>
        <w:rPr>
          <w:rFonts w:ascii="Calibri" w:hAnsi="Calibri" w:cs="Arial"/>
          <w:szCs w:val="20"/>
        </w:rPr>
      </w:pPr>
      <w:r>
        <w:rPr>
          <w:rFonts w:ascii="Calibri" w:hAnsi="Calibri" w:cs="Arial"/>
          <w:noProof/>
          <w:szCs w:val="20"/>
          <w:bdr w:val="single" w:sz="4" w:space="0" w:color="auto" w:shadow="1"/>
        </w:rPr>
        <w:drawing>
          <wp:inline distT="0" distB="0" distL="0" distR="0" wp14:anchorId="55C314FD" wp14:editId="380921D3">
            <wp:extent cx="590550" cy="5905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AB189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 xml:space="preserve">Click on </w:t>
      </w:r>
      <w:r w:rsidRPr="00E147BF">
        <w:rPr>
          <w:rFonts w:ascii="Calibri" w:hAnsi="Calibri" w:cs="Arial"/>
          <w:b/>
          <w:szCs w:val="20"/>
        </w:rPr>
        <w:t>Orders</w:t>
      </w:r>
      <w:r w:rsidRPr="00E147BF">
        <w:rPr>
          <w:rFonts w:ascii="Calibri" w:hAnsi="Calibri" w:cs="Arial"/>
          <w:szCs w:val="20"/>
        </w:rPr>
        <w:t xml:space="preserve"> drop-down menu and click on </w:t>
      </w:r>
      <w:r w:rsidRPr="00E147BF">
        <w:rPr>
          <w:rFonts w:ascii="Calibri" w:hAnsi="Calibri" w:cs="Arial"/>
          <w:b/>
          <w:szCs w:val="20"/>
        </w:rPr>
        <w:t>Order Receipt/Modify</w:t>
      </w:r>
      <w:r w:rsidRPr="00E147BF">
        <w:rPr>
          <w:rFonts w:ascii="Calibri" w:hAnsi="Calibri" w:cs="Arial"/>
          <w:szCs w:val="20"/>
        </w:rPr>
        <w:t xml:space="preserve"> (ORM) </w:t>
      </w:r>
    </w:p>
    <w:p w14:paraId="0FA9C4CA" w14:textId="77777777" w:rsidR="00DF17AF" w:rsidRPr="00E147BF" w:rsidRDefault="00DF17AF" w:rsidP="00DF17AF">
      <w:pPr>
        <w:ind w:firstLine="720"/>
        <w:rPr>
          <w:rFonts w:ascii="Calibri" w:hAnsi="Calibri" w:cs="Arial"/>
          <w:szCs w:val="20"/>
        </w:rPr>
      </w:pPr>
      <w:r>
        <w:rPr>
          <w:rFonts w:ascii="Calibri" w:hAnsi="Calibri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63756A" wp14:editId="6F9C5492">
                <wp:simplePos x="0" y="0"/>
                <wp:positionH relativeFrom="column">
                  <wp:posOffset>82550</wp:posOffset>
                </wp:positionH>
                <wp:positionV relativeFrom="paragraph">
                  <wp:posOffset>264795</wp:posOffset>
                </wp:positionV>
                <wp:extent cx="400050" cy="90805"/>
                <wp:effectExtent l="6350" t="21590" r="22225" b="20955"/>
                <wp:wrapNone/>
                <wp:docPr id="209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90805"/>
                        </a:xfrm>
                        <a:prstGeom prst="rightArrow">
                          <a:avLst>
                            <a:gd name="adj1" fmla="val 50000"/>
                            <a:gd name="adj2" fmla="val 11014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F17E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3" o:spid="_x0000_s1026" type="#_x0000_t13" style="position:absolute;margin-left:6.5pt;margin-top:20.85pt;width:31.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" fillcolor="red"/>
            </w:pict>
          </mc:Fallback>
        </mc:AlternateContent>
      </w:r>
      <w:r>
        <w:rPr>
          <w:rFonts w:ascii="Calibri" w:hAnsi="Calibri" w:cs="Arial"/>
          <w:noProof/>
          <w:szCs w:val="20"/>
          <w:bdr w:val="single" w:sz="4" w:space="0" w:color="auto" w:shadow="1"/>
        </w:rPr>
        <w:drawing>
          <wp:inline distT="0" distB="0" distL="0" distR="0" wp14:anchorId="5B6568E9" wp14:editId="5C76A6DB">
            <wp:extent cx="4276725" cy="1063186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24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F420F" w14:textId="77777777" w:rsidR="00DF17AF" w:rsidRDefault="00DF17AF" w:rsidP="00DF17AF">
      <w:pPr>
        <w:rPr>
          <w:rFonts w:ascii="Calibri" w:hAnsi="Calibri" w:cs="Arial"/>
          <w:szCs w:val="20"/>
        </w:rPr>
      </w:pPr>
    </w:p>
    <w:p w14:paraId="3BC640FF" w14:textId="77777777" w:rsidR="00DF17A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The Order Access screen will pop up-</w:t>
      </w:r>
    </w:p>
    <w:p w14:paraId="3FB840BE" w14:textId="77777777" w:rsidR="00DF17A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/>
          <w:noProof/>
        </w:rPr>
        <w:drawing>
          <wp:inline distT="0" distB="0" distL="0" distR="0" wp14:anchorId="4EEC1532" wp14:editId="51F5FFBF">
            <wp:extent cx="3652963" cy="2876550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76" cy="28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8527" w14:textId="77777777" w:rsidR="00DF17A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The default access for this screen is CONTAINER ID (CID)- that is the barcoded element on the specimen labels and can be scanned in at this prompt to bring up the Accession.</w:t>
      </w:r>
    </w:p>
    <w:p w14:paraId="6838F19F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 w:cs="Arial"/>
          <w:noProof/>
          <w:szCs w:val="20"/>
        </w:rPr>
        <w:drawing>
          <wp:inline distT="0" distB="0" distL="0" distR="0" wp14:anchorId="65612165" wp14:editId="5A4B05D1">
            <wp:extent cx="1732217" cy="824865"/>
            <wp:effectExtent l="0" t="0" r="1905" b="0"/>
            <wp:docPr id="50" name="Picture 50" descr="PMA Labels - C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MA Labels - Co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08" cy="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5366" w14:textId="77777777" w:rsidR="00DF17A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Another access option is t</w:t>
      </w:r>
      <w:r w:rsidRPr="00E147BF">
        <w:rPr>
          <w:rFonts w:ascii="Calibri" w:hAnsi="Calibri" w:cs="Arial"/>
          <w:szCs w:val="20"/>
        </w:rPr>
        <w:t xml:space="preserve">he </w:t>
      </w:r>
      <w:r>
        <w:rPr>
          <w:rFonts w:ascii="Calibri" w:hAnsi="Calibri" w:cs="Arial"/>
          <w:szCs w:val="20"/>
        </w:rPr>
        <w:t xml:space="preserve">patient MEDICAL RECORD number.  You can change the lookup by clicking the down arrow and selection </w:t>
      </w:r>
    </w:p>
    <w:p w14:paraId="1A7E6CD0" w14:textId="77777777" w:rsidR="00DF17AF" w:rsidRDefault="00DF17AF" w:rsidP="00DF17AF">
      <w:pPr>
        <w:rPr>
          <w:rFonts w:ascii="Calibri" w:hAnsi="Calibri" w:cs="Arial"/>
          <w:szCs w:val="20"/>
        </w:rPr>
      </w:pPr>
      <w:r>
        <w:rPr>
          <w:noProof/>
        </w:rPr>
        <w:lastRenderedPageBreak/>
        <w:drawing>
          <wp:inline distT="0" distB="0" distL="0" distR="0" wp14:anchorId="0B2B12DF" wp14:editId="2CB7B0ED">
            <wp:extent cx="3262579" cy="127087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1809" cy="12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54398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>Either access option will bring up patient information</w:t>
      </w:r>
    </w:p>
    <w:p w14:paraId="174EFD75" w14:textId="77777777" w:rsidR="00DF17AF" w:rsidRDefault="00DF17AF" w:rsidP="00DF17A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91BC82" wp14:editId="75F9B73E">
                <wp:simplePos x="0" y="0"/>
                <wp:positionH relativeFrom="column">
                  <wp:posOffset>1268083</wp:posOffset>
                </wp:positionH>
                <wp:positionV relativeFrom="paragraph">
                  <wp:posOffset>2733915</wp:posOffset>
                </wp:positionV>
                <wp:extent cx="2337759" cy="914400"/>
                <wp:effectExtent l="38100" t="38100" r="2476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37759" cy="914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F26C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9.85pt;margin-top:215.25pt;width:184.1pt;height:1in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F7B492" wp14:editId="31DAEFD6">
            <wp:extent cx="4352544" cy="3537372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0162" cy="3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1FCF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 xml:space="preserve">Verify that the information is correct and press the </w:t>
      </w:r>
      <w:r w:rsidRPr="004C0BFD">
        <w:rPr>
          <w:rFonts w:ascii="Calibri" w:hAnsi="Calibri" w:cs="Arial"/>
          <w:szCs w:val="20"/>
          <w:u w:val="single"/>
        </w:rPr>
        <w:t>Display Orders button.</w:t>
      </w:r>
    </w:p>
    <w:p w14:paraId="51F72BC7" w14:textId="77777777" w:rsidR="00DF17AF" w:rsidRPr="00E147BF" w:rsidRDefault="00DF17AF" w:rsidP="00DF17AF">
      <w:pPr>
        <w:rPr>
          <w:rFonts w:ascii="Calibri" w:hAnsi="Calibri" w:cs="Arial"/>
          <w:szCs w:val="20"/>
        </w:rPr>
      </w:pPr>
      <w:r>
        <w:rPr>
          <w:noProof/>
        </w:rPr>
        <w:lastRenderedPageBreak/>
        <w:drawing>
          <wp:inline distT="0" distB="0" distL="0" distR="0" wp14:anchorId="072824B2" wp14:editId="2A147D95">
            <wp:extent cx="5305245" cy="3675696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5655" cy="37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5A7F" w14:textId="77777777" w:rsidR="00DF17AF" w:rsidRDefault="00DF17AF" w:rsidP="00DF17AF">
      <w:pPr>
        <w:spacing w:after="0"/>
        <w:rPr>
          <w:rFonts w:ascii="Calibri" w:hAnsi="Calibri" w:cs="Arial"/>
        </w:rPr>
      </w:pPr>
    </w:p>
    <w:p w14:paraId="3C376E83" w14:textId="77777777" w:rsidR="00DF17AF" w:rsidRPr="004C0BFD" w:rsidRDefault="00DF17AF" w:rsidP="00DF17AF">
      <w:pPr>
        <w:spacing w:after="0"/>
        <w:rPr>
          <w:rFonts w:ascii="Calibri" w:hAnsi="Calibri" w:cs="Arial"/>
        </w:rPr>
      </w:pPr>
      <w:r w:rsidRPr="00B53A9E">
        <w:rPr>
          <w:rFonts w:ascii="Calibri" w:hAnsi="Calibri" w:cs="Arial"/>
        </w:rPr>
        <w:t xml:space="preserve">On the selected accession number, the General Information box will </w:t>
      </w:r>
      <w:r>
        <w:rPr>
          <w:rFonts w:ascii="Calibri" w:hAnsi="Calibri" w:cs="Arial"/>
        </w:rPr>
        <w:t>need to have mandatory fields (yellow) filled in.</w:t>
      </w:r>
      <w:r w:rsidRPr="00B53A9E">
        <w:rPr>
          <w:rFonts w:ascii="Calibri" w:hAnsi="Calibri" w:cs="Arial"/>
        </w:rPr>
        <w:t xml:space="preserve"> </w:t>
      </w:r>
    </w:p>
    <w:p w14:paraId="35977028" w14:textId="77777777" w:rsidR="00DF17AF" w:rsidRPr="00E147BF" w:rsidRDefault="00DF17AF" w:rsidP="00DF17AF">
      <w:pPr>
        <w:rPr>
          <w:rFonts w:ascii="Calibri" w:hAnsi="Calibri" w:cs="Arial"/>
          <w:b/>
          <w:color w:val="00B050"/>
        </w:rPr>
      </w:pPr>
      <w:r>
        <w:rPr>
          <w:rFonts w:ascii="Calibri" w:hAnsi="Calibri" w:cs="Arial"/>
          <w:b/>
          <w:color w:val="00B050"/>
        </w:rPr>
        <w:t xml:space="preserve">HIT the TAB key 6-7 times and it will move through the General information section causing the Receive Date and time field to be </w:t>
      </w:r>
      <w:proofErr w:type="gramStart"/>
      <w:r>
        <w:rPr>
          <w:rFonts w:ascii="Calibri" w:hAnsi="Calibri" w:cs="Arial"/>
          <w:b/>
          <w:color w:val="00B050"/>
        </w:rPr>
        <w:t>auto-populated</w:t>
      </w:r>
      <w:proofErr w:type="gramEnd"/>
      <w:r>
        <w:rPr>
          <w:rFonts w:ascii="Calibri" w:hAnsi="Calibri" w:cs="Arial"/>
          <w:b/>
          <w:color w:val="00B050"/>
        </w:rPr>
        <w:t>.</w:t>
      </w:r>
    </w:p>
    <w:p w14:paraId="0DB67CD6" w14:textId="77777777" w:rsidR="00DF17AF" w:rsidRDefault="00DF17AF" w:rsidP="00DF17AF">
      <w:pPr>
        <w:rPr>
          <w:rFonts w:ascii="Calibri" w:hAnsi="Calibri" w:cs="Arial"/>
        </w:rPr>
      </w:pPr>
      <w:r w:rsidRPr="00E147BF">
        <w:rPr>
          <w:rFonts w:ascii="Calibri" w:hAnsi="Calibri" w:cs="Arial"/>
        </w:rPr>
        <w:t xml:space="preserve">Once a collect time and receipt time has been entered, the system will activate the Container List and Order Code(s) windows. </w:t>
      </w:r>
    </w:p>
    <w:p w14:paraId="20590F4E" w14:textId="77777777" w:rsidR="00DF17AF" w:rsidRPr="00E147BF" w:rsidRDefault="00DF17AF" w:rsidP="00DF17AF">
      <w:pPr>
        <w:rPr>
          <w:rFonts w:ascii="Calibri" w:hAnsi="Calibri" w:cs="Arial"/>
        </w:rPr>
      </w:pPr>
      <w:r>
        <w:rPr>
          <w:noProof/>
        </w:rPr>
        <w:drawing>
          <wp:inline distT="0" distB="0" distL="0" distR="0" wp14:anchorId="6F228A74" wp14:editId="1B266F5E">
            <wp:extent cx="5943600" cy="2515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B95C" w14:textId="77777777" w:rsidR="00DF17AF" w:rsidRDefault="00DF17AF" w:rsidP="00DF17AF">
      <w:pPr>
        <w:rPr>
          <w:rFonts w:ascii="Calibri" w:hAnsi="Calibri" w:cs="Arial"/>
        </w:rPr>
      </w:pPr>
    </w:p>
    <w:p w14:paraId="5452F1BC" w14:textId="77777777" w:rsidR="00DF17AF" w:rsidRDefault="00DF17AF" w:rsidP="00DF17AF">
      <w:pPr>
        <w:rPr>
          <w:rFonts w:ascii="Calibri" w:hAnsi="Calibri" w:cs="Arial"/>
        </w:rPr>
      </w:pPr>
      <w:r w:rsidRPr="00E147BF">
        <w:rPr>
          <w:rFonts w:ascii="Calibri" w:hAnsi="Calibri" w:cs="Arial"/>
        </w:rPr>
        <w:t xml:space="preserve">In the Container List, verify </w:t>
      </w:r>
      <w:r>
        <w:rPr>
          <w:rFonts w:ascii="Calibri" w:hAnsi="Calibri" w:cs="Arial"/>
        </w:rPr>
        <w:t xml:space="preserve">the CID on the tube matches the CID in the container list box.  </w:t>
      </w:r>
    </w:p>
    <w:p w14:paraId="0D10A80B" w14:textId="77777777" w:rsidR="00DF17AF" w:rsidRPr="00E147BF" w:rsidRDefault="00DF17AF" w:rsidP="00DF17AF">
      <w:pPr>
        <w:rPr>
          <w:rFonts w:ascii="Calibri" w:hAnsi="Calibri" w:cs="Arial"/>
        </w:rPr>
      </w:pPr>
      <w:r>
        <w:rPr>
          <w:rFonts w:ascii="Calibri" w:hAnsi="Calibri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8B19EE" wp14:editId="6F6E7C73">
                <wp:simplePos x="0" y="0"/>
                <wp:positionH relativeFrom="column">
                  <wp:posOffset>2458528</wp:posOffset>
                </wp:positionH>
                <wp:positionV relativeFrom="paragraph">
                  <wp:posOffset>128318</wp:posOffset>
                </wp:positionV>
                <wp:extent cx="1035170" cy="2156604"/>
                <wp:effectExtent l="38100" t="0" r="31750" b="533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170" cy="21566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04666" id="Straight Arrow Connector 5" o:spid="_x0000_s1026" type="#_x0000_t32" style="position:absolute;margin-left:193.6pt;margin-top:10.1pt;width:81.5pt;height:169.8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" strokecolor="red" strokeweight=".5pt">
                <v:stroke endarrow="block" joinstyle="miter"/>
              </v:shape>
            </w:pict>
          </mc:Fallback>
        </mc:AlternateContent>
      </w:r>
      <w:r w:rsidRPr="00DC6DFE">
        <w:rPr>
          <w:rFonts w:ascii="Calibri" w:hAnsi="Calibri" w:cs="Arial"/>
          <w:b/>
          <w:bCs/>
        </w:rPr>
        <w:t>(CID: container ID- long L number on the label)</w:t>
      </w:r>
      <w:r>
        <w:rPr>
          <w:rFonts w:ascii="Calibri" w:hAnsi="Calibri" w:cs="Arial"/>
        </w:rPr>
        <w:t xml:space="preserve"> and click </w:t>
      </w:r>
      <w:r w:rsidRPr="00D16C7F">
        <w:rPr>
          <w:rFonts w:ascii="Calibri" w:hAnsi="Calibri" w:cs="Arial"/>
          <w:u w:val="single"/>
        </w:rPr>
        <w:t>RECEIVE ALL</w:t>
      </w:r>
      <w:r>
        <w:rPr>
          <w:rFonts w:ascii="Calibri" w:hAnsi="Calibri" w:cs="Arial"/>
        </w:rPr>
        <w:t xml:space="preserve"> button to mark the container with an X.</w:t>
      </w:r>
    </w:p>
    <w:p w14:paraId="530B734E" w14:textId="77777777" w:rsidR="00DF17AF" w:rsidRDefault="00DF17AF" w:rsidP="00DF17AF">
      <w:pPr>
        <w:rPr>
          <w:rFonts w:ascii="Calibri" w:hAnsi="Calibri" w:cs="Arial"/>
          <w:noProof/>
          <w:bdr w:val="single" w:sz="4" w:space="0" w:color="auto" w:shadow="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A9426E" wp14:editId="04668381">
                <wp:simplePos x="0" y="0"/>
                <wp:positionH relativeFrom="column">
                  <wp:posOffset>715992</wp:posOffset>
                </wp:positionH>
                <wp:positionV relativeFrom="paragraph">
                  <wp:posOffset>2324615</wp:posOffset>
                </wp:positionV>
                <wp:extent cx="2562046" cy="388189"/>
                <wp:effectExtent l="0" t="57150" r="10160" b="3111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2046" cy="3881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5B184" id="Straight Arrow Connector 12" o:spid="_x0000_s1026" type="#_x0000_t32" style="position:absolute;margin-left:56.4pt;margin-top:183.05pt;width:201.75pt;height:30.5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CFA3FB" wp14:editId="17D2D643">
            <wp:extent cx="5943600" cy="25425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51D9" w14:textId="77777777" w:rsidR="00DF17AF" w:rsidRDefault="00DF17AF" w:rsidP="00DF17AF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 xml:space="preserve">Click the </w:t>
      </w:r>
      <w:r>
        <w:rPr>
          <w:rFonts w:ascii="Calibri" w:hAnsi="Calibri" w:cs="Arial"/>
          <w:szCs w:val="20"/>
          <w:u w:val="single"/>
        </w:rPr>
        <w:t>SAVE</w:t>
      </w:r>
      <w:r w:rsidRPr="00E147BF">
        <w:rPr>
          <w:rFonts w:ascii="Calibri" w:hAnsi="Calibri" w:cs="Arial"/>
          <w:szCs w:val="20"/>
        </w:rPr>
        <w:t xml:space="preserve"> button</w:t>
      </w:r>
      <w:r>
        <w:rPr>
          <w:rFonts w:ascii="Calibri" w:hAnsi="Calibri" w:cs="Arial"/>
          <w:szCs w:val="20"/>
        </w:rPr>
        <w:t xml:space="preserve"> (ALT S)</w:t>
      </w:r>
      <w:r w:rsidRPr="00E147BF">
        <w:rPr>
          <w:rFonts w:ascii="Calibri" w:hAnsi="Calibri" w:cs="Arial"/>
          <w:szCs w:val="20"/>
        </w:rPr>
        <w:t xml:space="preserve"> to save the order and make it active.</w:t>
      </w:r>
    </w:p>
    <w:p w14:paraId="0C77DBDC" w14:textId="77777777" w:rsidR="00DF17AF" w:rsidRPr="00E147BF" w:rsidRDefault="00DF17AF" w:rsidP="00DF17AF">
      <w:pPr>
        <w:rPr>
          <w:rFonts w:ascii="Calibri" w:hAnsi="Calibri" w:cs="Arial"/>
          <w:noProof/>
          <w:bdr w:val="single" w:sz="4" w:space="0" w:color="auto" w:shadow="1"/>
        </w:rPr>
      </w:pPr>
      <w:r>
        <w:rPr>
          <w:rFonts w:ascii="Calibri" w:hAnsi="Calibri" w:cs="Arial"/>
          <w:szCs w:val="20"/>
        </w:rPr>
        <w:t xml:space="preserve">The screen is returned to the Order access </w:t>
      </w:r>
      <w:proofErr w:type="gramStart"/>
      <w:r>
        <w:rPr>
          <w:rFonts w:ascii="Calibri" w:hAnsi="Calibri" w:cs="Arial"/>
          <w:szCs w:val="20"/>
        </w:rPr>
        <w:t>screen</w:t>
      </w:r>
      <w:proofErr w:type="gramEnd"/>
      <w:r>
        <w:rPr>
          <w:rFonts w:ascii="Calibri" w:hAnsi="Calibri" w:cs="Arial"/>
          <w:szCs w:val="20"/>
        </w:rPr>
        <w:t xml:space="preserve"> and you can scan in the next ‘unreceived’ accession.</w:t>
      </w:r>
    </w:p>
    <w:p w14:paraId="73BAEFF2" w14:textId="77777777" w:rsidR="00DF17AF" w:rsidRDefault="00DF17AF" w:rsidP="00DF17AF">
      <w:pPr>
        <w:jc w:val="center"/>
        <w:rPr>
          <w:sz w:val="32"/>
          <w:szCs w:val="32"/>
        </w:rPr>
      </w:pPr>
    </w:p>
    <w:p w14:paraId="659419D0" w14:textId="77777777" w:rsidR="00DF17AF" w:rsidRDefault="00DF17AF" w:rsidP="00DF17AF">
      <w:pPr>
        <w:jc w:val="center"/>
        <w:rPr>
          <w:sz w:val="32"/>
          <w:szCs w:val="32"/>
        </w:rPr>
      </w:pPr>
    </w:p>
    <w:p w14:paraId="7DAF26FC" w14:textId="77777777" w:rsidR="00DF17AF" w:rsidRDefault="00DF17AF" w:rsidP="00DF17AF">
      <w:pPr>
        <w:jc w:val="center"/>
        <w:rPr>
          <w:sz w:val="32"/>
          <w:szCs w:val="32"/>
        </w:rPr>
      </w:pPr>
    </w:p>
    <w:p w14:paraId="43779D5D" w14:textId="77777777" w:rsidR="00DF17AF" w:rsidRDefault="00DF17AF" w:rsidP="00DF17AF">
      <w:pPr>
        <w:jc w:val="center"/>
        <w:rPr>
          <w:sz w:val="32"/>
          <w:szCs w:val="32"/>
        </w:rPr>
      </w:pPr>
    </w:p>
    <w:p w14:paraId="5EDCD086" w14:textId="77777777" w:rsidR="00DF17AF" w:rsidRDefault="00DF17AF" w:rsidP="00DF17AF">
      <w:pPr>
        <w:jc w:val="center"/>
        <w:rPr>
          <w:sz w:val="32"/>
          <w:szCs w:val="32"/>
        </w:rPr>
      </w:pPr>
    </w:p>
    <w:p w14:paraId="5838996B" w14:textId="77777777" w:rsidR="00DF17AF" w:rsidRDefault="00DF17AF" w:rsidP="00DF17AF">
      <w:pPr>
        <w:jc w:val="center"/>
        <w:rPr>
          <w:sz w:val="32"/>
          <w:szCs w:val="32"/>
        </w:rPr>
      </w:pPr>
    </w:p>
    <w:p w14:paraId="0E627790" w14:textId="77777777" w:rsidR="00DF17AF" w:rsidRDefault="00DF17AF" w:rsidP="00DF17AF">
      <w:pPr>
        <w:jc w:val="center"/>
        <w:rPr>
          <w:sz w:val="32"/>
          <w:szCs w:val="32"/>
        </w:rPr>
      </w:pPr>
    </w:p>
    <w:p w14:paraId="7291930B" w14:textId="77777777" w:rsidR="00DF17AF" w:rsidRDefault="00DF17AF" w:rsidP="00DF17AF">
      <w:pPr>
        <w:jc w:val="center"/>
        <w:rPr>
          <w:sz w:val="32"/>
          <w:szCs w:val="32"/>
        </w:rPr>
      </w:pPr>
    </w:p>
    <w:p w14:paraId="3141EEA2" w14:textId="1C7D7847" w:rsidR="00EF4262" w:rsidRDefault="00EF4262" w:rsidP="00F122A0">
      <w:pPr>
        <w:rPr>
          <w:sz w:val="24"/>
          <w:szCs w:val="24"/>
        </w:rPr>
      </w:pPr>
    </w:p>
    <w:p w14:paraId="147C0D51" w14:textId="2BEF7169" w:rsidR="00EF4262" w:rsidRDefault="00EF4262" w:rsidP="00F122A0">
      <w:pPr>
        <w:rPr>
          <w:sz w:val="24"/>
          <w:szCs w:val="24"/>
        </w:rPr>
      </w:pPr>
    </w:p>
    <w:p w14:paraId="1BDE83BE" w14:textId="1740A5F9" w:rsidR="00EF4262" w:rsidRDefault="00EF4262" w:rsidP="00F122A0">
      <w:pPr>
        <w:rPr>
          <w:sz w:val="24"/>
          <w:szCs w:val="24"/>
        </w:rPr>
      </w:pPr>
    </w:p>
    <w:p w14:paraId="262BF1A3" w14:textId="7042F36B" w:rsidR="00EF4262" w:rsidRDefault="00EF4262" w:rsidP="00F122A0">
      <w:pPr>
        <w:rPr>
          <w:sz w:val="24"/>
          <w:szCs w:val="24"/>
        </w:rPr>
      </w:pPr>
    </w:p>
    <w:p w14:paraId="53814A74" w14:textId="6A9024C3" w:rsidR="00EF4262" w:rsidRDefault="00EF4262" w:rsidP="00F122A0">
      <w:pPr>
        <w:rPr>
          <w:sz w:val="24"/>
          <w:szCs w:val="24"/>
        </w:rPr>
      </w:pPr>
    </w:p>
    <w:p w14:paraId="36DF3A89" w14:textId="3229F2BC" w:rsidR="00EF4262" w:rsidRDefault="00EF4262" w:rsidP="00F122A0">
      <w:pPr>
        <w:rPr>
          <w:sz w:val="24"/>
          <w:szCs w:val="24"/>
        </w:rPr>
      </w:pPr>
    </w:p>
    <w:p w14:paraId="0E51D58A" w14:textId="1F680C74" w:rsidR="00EF4262" w:rsidRDefault="00EF4262" w:rsidP="00F122A0">
      <w:pPr>
        <w:rPr>
          <w:sz w:val="24"/>
          <w:szCs w:val="24"/>
        </w:rPr>
      </w:pPr>
    </w:p>
    <w:p w14:paraId="75B28818" w14:textId="761AA041" w:rsidR="00EF4262" w:rsidRDefault="00EF4262" w:rsidP="00F122A0">
      <w:pPr>
        <w:rPr>
          <w:sz w:val="24"/>
          <w:szCs w:val="24"/>
        </w:rPr>
      </w:pPr>
    </w:p>
    <w:p w14:paraId="7682D92B" w14:textId="77777777" w:rsidR="00EF4262" w:rsidRDefault="00EF4262" w:rsidP="00F122A0">
      <w:pPr>
        <w:rPr>
          <w:sz w:val="24"/>
          <w:szCs w:val="24"/>
        </w:rPr>
      </w:pPr>
    </w:p>
    <w:p w14:paraId="398A5D2C" w14:textId="77777777" w:rsidR="00EF4262" w:rsidRPr="00034273" w:rsidRDefault="00EF4262" w:rsidP="00EF4262">
      <w:pPr>
        <w:pStyle w:val="Heading1"/>
        <w:rPr>
          <w:b/>
          <w:bCs/>
        </w:rPr>
      </w:pPr>
      <w:bookmarkStart w:id="4" w:name="_Toc106312120"/>
      <w:r w:rsidRPr="00034273">
        <w:rPr>
          <w:b/>
          <w:bCs/>
        </w:rPr>
        <w:lastRenderedPageBreak/>
        <w:t>Specimen Tracking /Automated Resulting</w:t>
      </w:r>
      <w:bookmarkEnd w:id="4"/>
    </w:p>
    <w:p w14:paraId="0C2529D1" w14:textId="77777777" w:rsidR="00EF4262" w:rsidRDefault="00EF4262" w:rsidP="00EF4262">
      <w:r>
        <w:t>This functionality is being used to:</w:t>
      </w:r>
    </w:p>
    <w:p w14:paraId="08C1FFAF" w14:textId="77777777" w:rsidR="00EF4262" w:rsidRDefault="00EF4262" w:rsidP="00EF4262">
      <w:pPr>
        <w:pStyle w:val="ListParagraph"/>
        <w:numPr>
          <w:ilvl w:val="0"/>
          <w:numId w:val="8"/>
        </w:numPr>
      </w:pPr>
      <w:r>
        <w:t xml:space="preserve">Facilitate the resulting of the Cytology specimen STATUS test.   This tracking step allows the specimen to be qualified for an automated resulting process (created by BWH labs).  </w:t>
      </w:r>
    </w:p>
    <w:p w14:paraId="157A9E5D" w14:textId="77777777" w:rsidR="00EF4262" w:rsidRPr="00C549F0" w:rsidRDefault="00EF4262" w:rsidP="00EF4262">
      <w:pPr>
        <w:pStyle w:val="ListParagraph"/>
        <w:numPr>
          <w:ilvl w:val="0"/>
          <w:numId w:val="8"/>
        </w:numPr>
      </w:pPr>
      <w:r>
        <w:t xml:space="preserve">It puts a tracking location timestamp on the specimen that can used to indicate that the specimen was delivered to the Cytology lab. </w:t>
      </w:r>
    </w:p>
    <w:p w14:paraId="1C1A1BB2" w14:textId="77777777" w:rsidR="00EF4262" w:rsidRPr="00E147BF" w:rsidRDefault="00EF4262" w:rsidP="00EF4262">
      <w:pPr>
        <w:rPr>
          <w:rFonts w:ascii="Calibri" w:hAnsi="Calibri" w:cs="Arial"/>
        </w:rPr>
      </w:pPr>
      <w:r w:rsidRPr="00E147BF">
        <w:rPr>
          <w:rFonts w:ascii="Calibri" w:hAnsi="Calibri" w:cs="Arial"/>
        </w:rPr>
        <w:t xml:space="preserve">Click on the </w:t>
      </w:r>
      <w:r w:rsidRPr="00E147BF">
        <w:rPr>
          <w:rFonts w:ascii="Calibri" w:hAnsi="Calibri" w:cs="Arial"/>
          <w:b/>
        </w:rPr>
        <w:t>SMART</w:t>
      </w:r>
      <w:r w:rsidRPr="00E147BF">
        <w:rPr>
          <w:rFonts w:ascii="Calibri" w:hAnsi="Calibri" w:cs="Arial"/>
        </w:rPr>
        <w:t xml:space="preserve"> (Specimen Management Routing and Tracking) icon</w:t>
      </w:r>
      <w:r>
        <w:rPr>
          <w:rFonts w:ascii="Calibri" w:hAnsi="Calibri" w:cs="Arial"/>
        </w:rPr>
        <w:t xml:space="preserve"> from the SQ GUI Gateway</w:t>
      </w:r>
    </w:p>
    <w:p w14:paraId="30A54133" w14:textId="77777777" w:rsidR="00EF4262" w:rsidRPr="00E147BF" w:rsidRDefault="00EF4262" w:rsidP="00EF4262">
      <w:pPr>
        <w:ind w:firstLine="720"/>
        <w:rPr>
          <w:rFonts w:ascii="Calibri" w:hAnsi="Calibri" w:cs="Arial"/>
        </w:rPr>
      </w:pPr>
      <w:r>
        <w:rPr>
          <w:rFonts w:ascii="Calibri" w:hAnsi="Calibri" w:cs="Arial"/>
          <w:noProof/>
          <w:bdr w:val="single" w:sz="4" w:space="0" w:color="auto" w:shadow="1"/>
        </w:rPr>
        <w:drawing>
          <wp:inline distT="0" distB="0" distL="0" distR="0" wp14:anchorId="3C4D5EEB" wp14:editId="7F3F2B4B">
            <wp:extent cx="685800" cy="6858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0A95" w14:textId="77777777" w:rsidR="00EF4262" w:rsidRPr="00B36A24" w:rsidRDefault="00EF4262" w:rsidP="00EF4262">
      <w:pPr>
        <w:spacing w:after="120"/>
        <w:rPr>
          <w:rFonts w:ascii="Calibri" w:hAnsi="Calibri" w:cs="Arial"/>
          <w:b/>
          <w:szCs w:val="20"/>
        </w:rPr>
      </w:pPr>
      <w:r w:rsidRPr="00B36A24">
        <w:rPr>
          <w:rFonts w:ascii="Calibri" w:hAnsi="Calibri" w:cs="Arial"/>
          <w:b/>
          <w:szCs w:val="20"/>
        </w:rPr>
        <w:t>TRACKING a specimen to a SPOT</w:t>
      </w:r>
    </w:p>
    <w:p w14:paraId="2B79D3CA" w14:textId="77777777" w:rsidR="00EF4262" w:rsidRPr="00E147BF" w:rsidRDefault="00EF4262" w:rsidP="00EF4262">
      <w:pPr>
        <w:rPr>
          <w:rFonts w:ascii="Calibri" w:hAnsi="Calibri" w:cs="Arial"/>
          <w:b/>
          <w:szCs w:val="20"/>
        </w:rPr>
      </w:pPr>
      <w:r w:rsidRPr="00E147BF">
        <w:rPr>
          <w:rFonts w:ascii="Calibri" w:hAnsi="Calibri" w:cs="Arial"/>
          <w:szCs w:val="20"/>
        </w:rPr>
        <w:t xml:space="preserve">Select </w:t>
      </w:r>
      <w:r w:rsidRPr="00E147BF">
        <w:rPr>
          <w:rFonts w:ascii="Calibri" w:hAnsi="Calibri" w:cs="Arial"/>
          <w:b/>
          <w:szCs w:val="20"/>
        </w:rPr>
        <w:t>Tracking -&gt; Specimen -&gt; Tracking</w:t>
      </w:r>
    </w:p>
    <w:p w14:paraId="7BBEC82B" w14:textId="77777777" w:rsidR="00EF4262" w:rsidRPr="00E147BF" w:rsidRDefault="00EF4262" w:rsidP="00EF4262">
      <w:pPr>
        <w:ind w:firstLine="720"/>
        <w:rPr>
          <w:rFonts w:ascii="Calibri" w:hAnsi="Calibri" w:cs="Arial"/>
          <w:b/>
          <w:szCs w:val="20"/>
        </w:rPr>
      </w:pPr>
      <w:r>
        <w:rPr>
          <w:rFonts w:ascii="Calibri" w:hAnsi="Calibri" w:cs="Arial"/>
          <w:b/>
          <w:noProof/>
          <w:szCs w:val="20"/>
          <w:bdr w:val="single" w:sz="4" w:space="0" w:color="auto" w:shadow="1"/>
        </w:rPr>
        <w:drawing>
          <wp:inline distT="0" distB="0" distL="0" distR="0" wp14:anchorId="356CD8DA" wp14:editId="2BC7FFBC">
            <wp:extent cx="4438650" cy="1409700"/>
            <wp:effectExtent l="0" t="0" r="0" b="0"/>
            <wp:docPr id="2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0704" w14:textId="18C574A4" w:rsidR="00EF4262" w:rsidRDefault="00EF4262" w:rsidP="00EF4262">
      <w:pPr>
        <w:rPr>
          <w:rFonts w:ascii="Calibri" w:hAnsi="Calibri" w:cs="Arial"/>
          <w:szCs w:val="20"/>
        </w:rPr>
      </w:pPr>
      <w:r>
        <w:rPr>
          <w:rFonts w:ascii="Calibri" w:hAnsi="Calibri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EA7C13" wp14:editId="1DD0EB2C">
                <wp:simplePos x="0" y="0"/>
                <wp:positionH relativeFrom="column">
                  <wp:posOffset>1343457</wp:posOffset>
                </wp:positionH>
                <wp:positionV relativeFrom="paragraph">
                  <wp:posOffset>526085</wp:posOffset>
                </wp:positionV>
                <wp:extent cx="1267627" cy="431321"/>
                <wp:effectExtent l="0" t="0" r="27940" b="260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627" cy="43132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36C95" id="Oval 18" o:spid="_x0000_s1026" style="position:absolute;margin-left:105.8pt;margin-top:41.4pt;width:99.8pt;height:3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rFonts w:ascii="Calibri" w:hAnsi="Calibri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83BDD7" wp14:editId="6A18692E">
                <wp:simplePos x="0" y="0"/>
                <wp:positionH relativeFrom="column">
                  <wp:posOffset>1547165</wp:posOffset>
                </wp:positionH>
                <wp:positionV relativeFrom="paragraph">
                  <wp:posOffset>587045</wp:posOffset>
                </wp:positionV>
                <wp:extent cx="709574" cy="23406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23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DC84A" w14:textId="11452C79" w:rsidR="00EF4262" w:rsidRPr="00EF4262" w:rsidRDefault="00EF42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4262">
                              <w:rPr>
                                <w:sz w:val="20"/>
                                <w:szCs w:val="20"/>
                              </w:rPr>
                              <w:t>WDCYT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3BDD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1.8pt;margin-top:46.2pt;width:55.85pt;height:18.4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" fillcolor="white [3201]" stroked="f" strokeweight=".5pt">
                <v:textbox>
                  <w:txbxContent>
                    <w:p w14:paraId="350DC84A" w14:textId="11452C79" w:rsidR="00EF4262" w:rsidRPr="00EF4262" w:rsidRDefault="00EF4262">
                      <w:pPr>
                        <w:rPr>
                          <w:sz w:val="20"/>
                          <w:szCs w:val="20"/>
                        </w:rPr>
                      </w:pPr>
                      <w:r w:rsidRPr="00EF4262">
                        <w:rPr>
                          <w:sz w:val="20"/>
                          <w:szCs w:val="20"/>
                        </w:rPr>
                        <w:t>WDCYT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A8F49" wp14:editId="0E918E8A">
                <wp:simplePos x="0" y="0"/>
                <wp:positionH relativeFrom="column">
                  <wp:posOffset>2556112</wp:posOffset>
                </wp:positionH>
                <wp:positionV relativeFrom="paragraph">
                  <wp:posOffset>797597</wp:posOffset>
                </wp:positionV>
                <wp:extent cx="869476" cy="1394915"/>
                <wp:effectExtent l="38100" t="38100" r="26035" b="1524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476" cy="1394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2F5D" id="Straight Arrow Connector 19" o:spid="_x0000_s1026" type="#_x0000_t32" style="position:absolute;margin-left:201.25pt;margin-top:62.8pt;width:68.45pt;height:109.8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Arial"/>
          <w:szCs w:val="20"/>
        </w:rPr>
        <w:t xml:space="preserve">                 </w:t>
      </w:r>
      <w:r>
        <w:rPr>
          <w:noProof/>
        </w:rPr>
        <w:drawing>
          <wp:inline distT="0" distB="0" distL="0" distR="0" wp14:anchorId="36D33AF8" wp14:editId="608A13AF">
            <wp:extent cx="2400300" cy="1828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0"/>
        </w:rPr>
        <w:t xml:space="preserve">                   </w:t>
      </w:r>
    </w:p>
    <w:p w14:paraId="0BA405CA" w14:textId="77777777" w:rsidR="00EF4262" w:rsidRDefault="00EF4262" w:rsidP="00EF4262">
      <w:pPr>
        <w:rPr>
          <w:rFonts w:ascii="Calibri" w:hAnsi="Calibri" w:cs="Arial"/>
          <w:szCs w:val="20"/>
        </w:rPr>
      </w:pPr>
    </w:p>
    <w:p w14:paraId="2E7EC7FD" w14:textId="7B2E24D1" w:rsidR="00EF4262" w:rsidRDefault="00EF4262" w:rsidP="00EF4262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 xml:space="preserve">The Tracking SPOT needs to be set to </w:t>
      </w:r>
      <w:r>
        <w:rPr>
          <w:rFonts w:ascii="Calibri" w:hAnsi="Calibri" w:cs="Arial"/>
          <w:b/>
          <w:bCs/>
          <w:szCs w:val="20"/>
        </w:rPr>
        <w:t xml:space="preserve">WDCYT.  </w:t>
      </w:r>
      <w:r>
        <w:rPr>
          <w:rFonts w:ascii="Calibri" w:hAnsi="Calibri" w:cs="Arial"/>
          <w:szCs w:val="20"/>
        </w:rPr>
        <w:t xml:space="preserve">Click the dropdown arrow and then start typing in the SPOT field until BWCYT is visible in the list.  Click on it.    Or simply type WDCYT in the Spot field. </w:t>
      </w:r>
    </w:p>
    <w:p w14:paraId="50CAF1D3" w14:textId="77777777" w:rsidR="00EF4262" w:rsidRPr="006370F6" w:rsidRDefault="00EF4262" w:rsidP="00EF4262">
      <w:pPr>
        <w:rPr>
          <w:rFonts w:ascii="Calibri" w:hAnsi="Calibri" w:cs="Arial"/>
          <w:color w:val="FF0000"/>
          <w:szCs w:val="20"/>
        </w:rPr>
      </w:pPr>
      <w:r w:rsidRPr="006370F6">
        <w:rPr>
          <w:rFonts w:ascii="Calibri" w:hAnsi="Calibri" w:cs="Arial"/>
          <w:color w:val="FF0000"/>
          <w:szCs w:val="20"/>
        </w:rPr>
        <w:t xml:space="preserve">It is </w:t>
      </w:r>
      <w:r w:rsidRPr="0028242F">
        <w:rPr>
          <w:rFonts w:ascii="Calibri" w:hAnsi="Calibri" w:cs="Arial"/>
          <w:b/>
          <w:bCs/>
          <w:color w:val="FF0000"/>
          <w:szCs w:val="20"/>
        </w:rPr>
        <w:t>CRITICAL</w:t>
      </w:r>
      <w:r w:rsidRPr="006370F6">
        <w:rPr>
          <w:rFonts w:ascii="Calibri" w:hAnsi="Calibri" w:cs="Arial"/>
          <w:color w:val="FF0000"/>
          <w:szCs w:val="20"/>
        </w:rPr>
        <w:t xml:space="preserve"> to this process that this spot be changed before tracking. If that is not done, the automated process for adding the correct clinical order will NOT occur.  </w:t>
      </w:r>
    </w:p>
    <w:p w14:paraId="14AC1F58" w14:textId="77777777" w:rsidR="00EF4262" w:rsidRDefault="00EF4262" w:rsidP="00EF4262">
      <w:pPr>
        <w:rPr>
          <w:rFonts w:ascii="Calibri" w:hAnsi="Calibri" w:cs="Arial"/>
          <w:bCs/>
          <w:szCs w:val="20"/>
        </w:rPr>
      </w:pPr>
    </w:p>
    <w:p w14:paraId="2A3B37D4" w14:textId="77777777" w:rsidR="00EF4262" w:rsidRDefault="00EF4262" w:rsidP="00EF4262">
      <w:pPr>
        <w:rPr>
          <w:rFonts w:ascii="Calibri" w:hAnsi="Calibri" w:cs="Arial"/>
          <w:bCs/>
          <w:szCs w:val="20"/>
        </w:rPr>
      </w:pPr>
    </w:p>
    <w:p w14:paraId="3CD99715" w14:textId="77777777" w:rsidR="00EF4262" w:rsidRDefault="00EF4262" w:rsidP="00EF4262">
      <w:pPr>
        <w:rPr>
          <w:rFonts w:ascii="Calibri" w:hAnsi="Calibri" w:cs="Arial"/>
          <w:bCs/>
          <w:szCs w:val="20"/>
        </w:rPr>
      </w:pPr>
    </w:p>
    <w:p w14:paraId="1682FDD8" w14:textId="77777777" w:rsidR="00EF4262" w:rsidRDefault="00EF4262" w:rsidP="00EF4262">
      <w:pPr>
        <w:rPr>
          <w:rFonts w:ascii="Calibri" w:hAnsi="Calibri" w:cs="Arial"/>
          <w:bCs/>
          <w:szCs w:val="20"/>
        </w:rPr>
      </w:pPr>
      <w:r>
        <w:rPr>
          <w:rFonts w:ascii="Calibri" w:hAnsi="Calibri" w:cs="Arial"/>
          <w:bCs/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0DFB2E" wp14:editId="566A22BF">
                <wp:simplePos x="0" y="0"/>
                <wp:positionH relativeFrom="column">
                  <wp:posOffset>1116272</wp:posOffset>
                </wp:positionH>
                <wp:positionV relativeFrom="paragraph">
                  <wp:posOffset>191923</wp:posOffset>
                </wp:positionV>
                <wp:extent cx="3899279" cy="1752306"/>
                <wp:effectExtent l="38100" t="0" r="25400" b="577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9279" cy="17523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E264" id="Straight Arrow Connector 20" o:spid="_x0000_s1026" type="#_x0000_t32" style="position:absolute;margin-left:87.9pt;margin-top:15.1pt;width:307.05pt;height:138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Arial"/>
          <w:bCs/>
          <w:noProof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3F026" wp14:editId="37E0B7D3">
                <wp:simplePos x="0" y="0"/>
                <wp:positionH relativeFrom="column">
                  <wp:posOffset>1439839</wp:posOffset>
                </wp:positionH>
                <wp:positionV relativeFrom="paragraph">
                  <wp:posOffset>238836</wp:posOffset>
                </wp:positionV>
                <wp:extent cx="70485" cy="652761"/>
                <wp:effectExtent l="0" t="0" r="81915" b="5270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" cy="65276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52648" id="Straight Arrow Connector 57" o:spid="_x0000_s1026" type="#_x0000_t32" style="position:absolute;margin-left:113.35pt;margin-top:18.8pt;width:5.5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Calibri" w:hAnsi="Calibri" w:cs="Arial"/>
          <w:bCs/>
          <w:szCs w:val="20"/>
        </w:rPr>
        <w:t xml:space="preserve">With the cursor in the </w:t>
      </w:r>
      <w:r w:rsidRPr="002D68C1">
        <w:rPr>
          <w:rFonts w:ascii="Calibri" w:hAnsi="Calibri" w:cs="Arial"/>
          <w:bCs/>
          <w:szCs w:val="20"/>
          <w:u w:val="single"/>
        </w:rPr>
        <w:t xml:space="preserve">CID </w:t>
      </w:r>
      <w:r>
        <w:rPr>
          <w:rFonts w:ascii="Calibri" w:hAnsi="Calibri" w:cs="Arial"/>
          <w:bCs/>
          <w:szCs w:val="20"/>
        </w:rPr>
        <w:t>field scan each barcode and hit the enter key to process the</w:t>
      </w:r>
      <w:r w:rsidRPr="00F519EC">
        <w:rPr>
          <w:rFonts w:ascii="Calibri" w:hAnsi="Calibri" w:cs="Arial"/>
          <w:bCs/>
          <w:szCs w:val="20"/>
          <w:u w:val="single"/>
        </w:rPr>
        <w:t xml:space="preserve"> ACCEPT</w:t>
      </w:r>
      <w:r>
        <w:rPr>
          <w:rFonts w:ascii="Calibri" w:hAnsi="Calibri" w:cs="Arial"/>
          <w:bCs/>
          <w:szCs w:val="20"/>
        </w:rPr>
        <w:t xml:space="preserve"> button.</w:t>
      </w:r>
    </w:p>
    <w:p w14:paraId="3A510583" w14:textId="77777777" w:rsidR="00EF4262" w:rsidRDefault="00EF4262" w:rsidP="00EF4262">
      <w:pPr>
        <w:rPr>
          <w:rFonts w:ascii="Calibri" w:hAnsi="Calibri" w:cs="Arial"/>
          <w:bCs/>
          <w:szCs w:val="20"/>
        </w:rPr>
      </w:pPr>
    </w:p>
    <w:p w14:paraId="514D355A" w14:textId="7D3DF2A0" w:rsidR="00EF4262" w:rsidRDefault="00EF4262" w:rsidP="00EF4262">
      <w:pPr>
        <w:rPr>
          <w:rFonts w:ascii="Calibri" w:hAnsi="Calibri" w:cs="Arial"/>
          <w:bCs/>
          <w:szCs w:val="20"/>
        </w:rPr>
      </w:pPr>
      <w:r>
        <w:rPr>
          <w:rFonts w:ascii="Calibri" w:hAnsi="Calibri" w:cs="Arial"/>
          <w:noProof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91CC6D" wp14:editId="25D6DC90">
                <wp:simplePos x="0" y="0"/>
                <wp:positionH relativeFrom="column">
                  <wp:posOffset>1093140</wp:posOffset>
                </wp:positionH>
                <wp:positionV relativeFrom="paragraph">
                  <wp:posOffset>601751</wp:posOffset>
                </wp:positionV>
                <wp:extent cx="709574" cy="234061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574" cy="2340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57748" w14:textId="77777777" w:rsidR="00EF4262" w:rsidRPr="00EF4262" w:rsidRDefault="00EF4262" w:rsidP="00EF426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F4262">
                              <w:rPr>
                                <w:sz w:val="20"/>
                                <w:szCs w:val="20"/>
                              </w:rPr>
                              <w:t>WDCYT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CC6D" id="Text Box 25" o:spid="_x0000_s1027" type="#_x0000_t202" style="position:absolute;margin-left:86.05pt;margin-top:47.4pt;width:55.85pt;height:18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" fillcolor="white [3201]" stroked="f" strokeweight=".5pt">
                <v:textbox>
                  <w:txbxContent>
                    <w:p w14:paraId="4A857748" w14:textId="77777777" w:rsidR="00EF4262" w:rsidRPr="00EF4262" w:rsidRDefault="00EF4262" w:rsidP="00EF4262">
                      <w:pPr>
                        <w:rPr>
                          <w:sz w:val="20"/>
                          <w:szCs w:val="20"/>
                        </w:rPr>
                      </w:pPr>
                      <w:r w:rsidRPr="00EF4262">
                        <w:rPr>
                          <w:sz w:val="20"/>
                          <w:szCs w:val="20"/>
                        </w:rPr>
                        <w:t>WDCYT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F8E136" wp14:editId="60E49A00">
            <wp:extent cx="2695575" cy="1981200"/>
            <wp:effectExtent l="0" t="0" r="9525" b="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0331" w14:textId="1A049178" w:rsidR="00EF4262" w:rsidRDefault="00EF4262" w:rsidP="00EF4262">
      <w:pPr>
        <w:rPr>
          <w:sz w:val="24"/>
          <w:szCs w:val="24"/>
        </w:rPr>
      </w:pPr>
      <w:r>
        <w:rPr>
          <w:rFonts w:ascii="Calibri" w:hAnsi="Calibri" w:cs="Arial"/>
          <w:szCs w:val="20"/>
        </w:rPr>
        <w:t xml:space="preserve">It may </w:t>
      </w:r>
      <w:proofErr w:type="gramStart"/>
      <w:r>
        <w:rPr>
          <w:rFonts w:ascii="Calibri" w:hAnsi="Calibri" w:cs="Arial"/>
          <w:szCs w:val="20"/>
        </w:rPr>
        <w:t>take  1</w:t>
      </w:r>
      <w:proofErr w:type="gramEnd"/>
      <w:r>
        <w:rPr>
          <w:rFonts w:ascii="Calibri" w:hAnsi="Calibri" w:cs="Arial"/>
          <w:szCs w:val="20"/>
        </w:rPr>
        <w:t>- 4 minutes for the result to post in SQ.</w:t>
      </w:r>
    </w:p>
    <w:p w14:paraId="465EA7C4" w14:textId="1F521C67" w:rsidR="00992E16" w:rsidRDefault="00992E16" w:rsidP="00F122A0">
      <w:pPr>
        <w:rPr>
          <w:b/>
          <w:sz w:val="24"/>
          <w:szCs w:val="24"/>
        </w:rPr>
      </w:pPr>
    </w:p>
    <w:p w14:paraId="2C186AB2" w14:textId="3FC1E8E2" w:rsidR="00C42EB2" w:rsidRDefault="00C42EB2" w:rsidP="00F122A0">
      <w:pPr>
        <w:rPr>
          <w:b/>
          <w:sz w:val="24"/>
          <w:szCs w:val="24"/>
        </w:rPr>
      </w:pPr>
    </w:p>
    <w:p w14:paraId="0D10051D" w14:textId="3AA0E94D" w:rsidR="00C42EB2" w:rsidRDefault="00C42EB2" w:rsidP="00F122A0">
      <w:pPr>
        <w:rPr>
          <w:b/>
          <w:sz w:val="24"/>
          <w:szCs w:val="24"/>
        </w:rPr>
      </w:pPr>
    </w:p>
    <w:p w14:paraId="4A22F88D" w14:textId="3AA6214C" w:rsidR="00C42EB2" w:rsidRDefault="00C42EB2" w:rsidP="00F122A0">
      <w:pPr>
        <w:rPr>
          <w:b/>
          <w:sz w:val="24"/>
          <w:szCs w:val="24"/>
        </w:rPr>
      </w:pPr>
    </w:p>
    <w:p w14:paraId="125845EA" w14:textId="5F7EEBA9" w:rsidR="00C42EB2" w:rsidRDefault="00C42EB2" w:rsidP="00F122A0">
      <w:pPr>
        <w:rPr>
          <w:b/>
          <w:sz w:val="24"/>
          <w:szCs w:val="24"/>
        </w:rPr>
      </w:pPr>
    </w:p>
    <w:p w14:paraId="2323A171" w14:textId="28F526DF" w:rsidR="00C42EB2" w:rsidRDefault="00C42EB2" w:rsidP="00F122A0">
      <w:pPr>
        <w:rPr>
          <w:b/>
          <w:sz w:val="24"/>
          <w:szCs w:val="24"/>
        </w:rPr>
      </w:pPr>
    </w:p>
    <w:p w14:paraId="5FE1030A" w14:textId="563E8227" w:rsidR="00C42EB2" w:rsidRDefault="00C42EB2" w:rsidP="00F122A0">
      <w:pPr>
        <w:rPr>
          <w:b/>
          <w:sz w:val="24"/>
          <w:szCs w:val="24"/>
        </w:rPr>
      </w:pPr>
    </w:p>
    <w:p w14:paraId="3714051C" w14:textId="2B920FB3" w:rsidR="00C42EB2" w:rsidRDefault="00C42EB2" w:rsidP="00F122A0">
      <w:pPr>
        <w:rPr>
          <w:b/>
          <w:sz w:val="24"/>
          <w:szCs w:val="24"/>
        </w:rPr>
      </w:pPr>
    </w:p>
    <w:p w14:paraId="1D710019" w14:textId="131D9028" w:rsidR="00EF4262" w:rsidRDefault="00EF4262" w:rsidP="00F122A0">
      <w:pPr>
        <w:rPr>
          <w:b/>
          <w:sz w:val="24"/>
          <w:szCs w:val="24"/>
        </w:rPr>
      </w:pPr>
    </w:p>
    <w:p w14:paraId="70301689" w14:textId="7FDD74F6" w:rsidR="00EF4262" w:rsidRDefault="00EF4262" w:rsidP="00F122A0">
      <w:pPr>
        <w:rPr>
          <w:b/>
          <w:sz w:val="24"/>
          <w:szCs w:val="24"/>
        </w:rPr>
      </w:pPr>
    </w:p>
    <w:p w14:paraId="6DDCF07C" w14:textId="3ED84805" w:rsidR="00EF4262" w:rsidRDefault="00EF4262" w:rsidP="00F122A0">
      <w:pPr>
        <w:rPr>
          <w:b/>
          <w:sz w:val="24"/>
          <w:szCs w:val="24"/>
        </w:rPr>
      </w:pPr>
    </w:p>
    <w:p w14:paraId="0A4FBB24" w14:textId="2FCB06F5" w:rsidR="00EF4262" w:rsidRDefault="00EF4262" w:rsidP="00F122A0">
      <w:pPr>
        <w:rPr>
          <w:b/>
          <w:sz w:val="24"/>
          <w:szCs w:val="24"/>
        </w:rPr>
      </w:pPr>
    </w:p>
    <w:p w14:paraId="1AD6A54C" w14:textId="3790023E" w:rsidR="00EF4262" w:rsidRDefault="00EF4262" w:rsidP="00F122A0">
      <w:pPr>
        <w:rPr>
          <w:b/>
          <w:sz w:val="24"/>
          <w:szCs w:val="24"/>
        </w:rPr>
      </w:pPr>
    </w:p>
    <w:p w14:paraId="2AB2CFC1" w14:textId="77777777" w:rsidR="00EF4262" w:rsidRDefault="00EF4262" w:rsidP="00F122A0">
      <w:pPr>
        <w:rPr>
          <w:b/>
          <w:sz w:val="24"/>
          <w:szCs w:val="24"/>
        </w:rPr>
      </w:pPr>
    </w:p>
    <w:p w14:paraId="11BE2362" w14:textId="46602EFB" w:rsidR="00EF4262" w:rsidRDefault="00EF4262" w:rsidP="00F122A0">
      <w:pPr>
        <w:rPr>
          <w:b/>
          <w:sz w:val="24"/>
          <w:szCs w:val="24"/>
        </w:rPr>
      </w:pPr>
    </w:p>
    <w:p w14:paraId="72F73EDA" w14:textId="77777777" w:rsidR="00EF4262" w:rsidRDefault="00EF4262" w:rsidP="00F122A0">
      <w:pPr>
        <w:rPr>
          <w:b/>
          <w:sz w:val="24"/>
          <w:szCs w:val="24"/>
        </w:rPr>
      </w:pPr>
    </w:p>
    <w:p w14:paraId="3758E5D1" w14:textId="77777777" w:rsidR="00C42EB2" w:rsidRDefault="00C42EB2" w:rsidP="00F122A0">
      <w:pPr>
        <w:rPr>
          <w:b/>
          <w:sz w:val="24"/>
          <w:szCs w:val="24"/>
        </w:rPr>
      </w:pPr>
    </w:p>
    <w:p w14:paraId="7AE14FDC" w14:textId="77777777" w:rsidR="00992E16" w:rsidRDefault="00992E16" w:rsidP="00F122A0">
      <w:pPr>
        <w:rPr>
          <w:b/>
          <w:sz w:val="24"/>
          <w:szCs w:val="24"/>
        </w:rPr>
      </w:pPr>
    </w:p>
    <w:p w14:paraId="41F1E945" w14:textId="5E827A3E" w:rsidR="009017A8" w:rsidRPr="009017A8" w:rsidRDefault="009017A8" w:rsidP="009017A8">
      <w:pPr>
        <w:pStyle w:val="Heading2"/>
        <w:jc w:val="center"/>
        <w:rPr>
          <w:sz w:val="36"/>
          <w:szCs w:val="36"/>
        </w:rPr>
      </w:pPr>
      <w:bookmarkStart w:id="5" w:name="_Toc106312118"/>
      <w:r w:rsidRPr="009017A8">
        <w:rPr>
          <w:sz w:val="36"/>
          <w:szCs w:val="36"/>
        </w:rPr>
        <w:lastRenderedPageBreak/>
        <w:t>PENDING LOGS - To be printed at the beginning end of each day</w:t>
      </w:r>
    </w:p>
    <w:p w14:paraId="22E2DFB5" w14:textId="557699AA" w:rsidR="00F122A0" w:rsidRDefault="00DA6CAE" w:rsidP="00034273">
      <w:pPr>
        <w:pStyle w:val="Heading2"/>
      </w:pPr>
      <w:r w:rsidRPr="00DA6CAE">
        <w:t>Log-on SQ1-Smarterm</w:t>
      </w:r>
      <w:bookmarkEnd w:id="5"/>
    </w:p>
    <w:p w14:paraId="7CD18389" w14:textId="3A0CD975" w:rsidR="00DA6CAE" w:rsidRDefault="00C527BB" w:rsidP="00DA6CAE">
      <w:pPr>
        <w:rPr>
          <w:sz w:val="24"/>
          <w:szCs w:val="24"/>
        </w:rPr>
      </w:pPr>
      <w:r>
        <w:rPr>
          <w:sz w:val="24"/>
          <w:szCs w:val="24"/>
        </w:rPr>
        <w:t>Open APPLICATIONS</w:t>
      </w:r>
      <w:r w:rsidR="00FB39DA">
        <w:rPr>
          <w:sz w:val="24"/>
          <w:szCs w:val="24"/>
        </w:rPr>
        <w:t xml:space="preserve"> from the START menu</w:t>
      </w:r>
      <w:r>
        <w:rPr>
          <w:sz w:val="24"/>
          <w:szCs w:val="24"/>
        </w:rPr>
        <w:br/>
        <w:t xml:space="preserve">Click </w:t>
      </w:r>
      <w:proofErr w:type="gramStart"/>
      <w:r>
        <w:rPr>
          <w:sz w:val="24"/>
          <w:szCs w:val="24"/>
        </w:rPr>
        <w:t>on  SQ</w:t>
      </w:r>
      <w:proofErr w:type="gramEnd"/>
      <w:r>
        <w:rPr>
          <w:sz w:val="24"/>
          <w:szCs w:val="24"/>
        </w:rPr>
        <w:t>1</w:t>
      </w:r>
      <w:r w:rsidR="00FB39DA">
        <w:rPr>
          <w:sz w:val="24"/>
          <w:szCs w:val="24"/>
        </w:rPr>
        <w:t xml:space="preserve"> - </w:t>
      </w:r>
      <w:proofErr w:type="spellStart"/>
      <w:r w:rsidR="00FB39DA">
        <w:rPr>
          <w:sz w:val="24"/>
          <w:szCs w:val="24"/>
        </w:rPr>
        <w:t>SmarTerm</w:t>
      </w:r>
      <w:proofErr w:type="spellEnd"/>
    </w:p>
    <w:p w14:paraId="61BC9E87" w14:textId="2ECCD606" w:rsidR="00992E16" w:rsidRDefault="00FB39DA" w:rsidP="00DA6C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FA9001" wp14:editId="08735800">
            <wp:extent cx="2009775" cy="4857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9294" w14:textId="77777777" w:rsidR="00FB39DA" w:rsidRDefault="00FB39DA" w:rsidP="00FB39DA">
      <w:pPr>
        <w:rPr>
          <w:sz w:val="24"/>
          <w:szCs w:val="24"/>
        </w:rPr>
      </w:pPr>
      <w:r>
        <w:rPr>
          <w:sz w:val="24"/>
          <w:szCs w:val="24"/>
        </w:rPr>
        <w:t>The following question MIGHT appear</w:t>
      </w:r>
      <w:proofErr w:type="gramStart"/>
      <w:r>
        <w:rPr>
          <w:sz w:val="24"/>
          <w:szCs w:val="24"/>
        </w:rPr>
        <w:t>-  Hit</w:t>
      </w:r>
      <w:proofErr w:type="gramEnd"/>
      <w:r>
        <w:rPr>
          <w:sz w:val="24"/>
          <w:szCs w:val="24"/>
        </w:rPr>
        <w:t xml:space="preserve"> Y  to respond Yes.   </w:t>
      </w:r>
      <w:r>
        <w:rPr>
          <w:sz w:val="24"/>
          <w:szCs w:val="24"/>
        </w:rPr>
        <w:br/>
      </w:r>
      <w:r>
        <w:rPr>
          <w:noProof/>
        </w:rPr>
        <w:drawing>
          <wp:inline distT="0" distB="0" distL="0" distR="0" wp14:anchorId="783D9867" wp14:editId="6E0CA419">
            <wp:extent cx="5852160" cy="5753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80DF" w14:textId="723BDFEC" w:rsidR="00FB39DA" w:rsidRDefault="00FB39DA" w:rsidP="00DA6CAE">
      <w:pPr>
        <w:rPr>
          <w:sz w:val="24"/>
          <w:szCs w:val="24"/>
        </w:rPr>
      </w:pPr>
      <w:r>
        <w:rPr>
          <w:sz w:val="24"/>
          <w:szCs w:val="24"/>
        </w:rPr>
        <w:t xml:space="preserve">(After responding </w:t>
      </w:r>
      <w:proofErr w:type="gramStart"/>
      <w:r>
        <w:rPr>
          <w:sz w:val="24"/>
          <w:szCs w:val="24"/>
        </w:rPr>
        <w:t>yes,  it</w:t>
      </w:r>
      <w:proofErr w:type="gramEnd"/>
      <w:r>
        <w:rPr>
          <w:sz w:val="24"/>
          <w:szCs w:val="24"/>
        </w:rPr>
        <w:t xml:space="preserve"> is possible that the question will not appear again)</w:t>
      </w:r>
    </w:p>
    <w:p w14:paraId="5DFD7DA8" w14:textId="3BC8BD79" w:rsidR="00DA6CAE" w:rsidRDefault="00DA6CAE" w:rsidP="00FB39DA">
      <w:pPr>
        <w:pStyle w:val="ListParagraph"/>
        <w:ind w:left="0"/>
        <w:rPr>
          <w:rFonts w:ascii="Calibri" w:hAnsi="Calibri" w:cs="Arial"/>
          <w:b/>
          <w:color w:val="FF0000"/>
        </w:rPr>
      </w:pPr>
      <w:r w:rsidRPr="00E147BF">
        <w:rPr>
          <w:rFonts w:ascii="Calibri" w:hAnsi="Calibri" w:cs="Arial"/>
          <w:b/>
          <w:color w:val="FF0000"/>
        </w:rPr>
        <w:t>NOTE:</w:t>
      </w:r>
      <w:r w:rsidRPr="00E147BF">
        <w:rPr>
          <w:rFonts w:ascii="Calibri" w:hAnsi="Calibri" w:cs="Arial"/>
          <w:color w:val="FF0000"/>
        </w:rPr>
        <w:t xml:space="preserve">  </w:t>
      </w:r>
      <w:r w:rsidRPr="00E147BF">
        <w:rPr>
          <w:rFonts w:ascii="Calibri" w:hAnsi="Calibri" w:cs="Arial"/>
          <w:b/>
          <w:color w:val="FF0000"/>
        </w:rPr>
        <w:t xml:space="preserve">Upper case is mandatory at this </w:t>
      </w:r>
      <w:proofErr w:type="gramStart"/>
      <w:r w:rsidRPr="00E147BF">
        <w:rPr>
          <w:rFonts w:ascii="Calibri" w:hAnsi="Calibri" w:cs="Arial"/>
          <w:b/>
          <w:color w:val="FF0000"/>
        </w:rPr>
        <w:t>point</w:t>
      </w:r>
      <w:r w:rsidR="00836BD6">
        <w:rPr>
          <w:rFonts w:ascii="Calibri" w:hAnsi="Calibri" w:cs="Arial"/>
          <w:b/>
          <w:color w:val="FF0000"/>
        </w:rPr>
        <w:t xml:space="preserve">, </w:t>
      </w:r>
      <w:r w:rsidR="000E0CEF">
        <w:rPr>
          <w:rFonts w:ascii="Calibri" w:hAnsi="Calibri" w:cs="Arial"/>
          <w:b/>
          <w:color w:val="FF0000"/>
        </w:rPr>
        <w:t xml:space="preserve"> </w:t>
      </w:r>
      <w:r w:rsidR="00836BD6">
        <w:rPr>
          <w:rFonts w:ascii="Calibri" w:hAnsi="Calibri" w:cs="Arial"/>
          <w:b/>
          <w:color w:val="FF0000"/>
        </w:rPr>
        <w:t>and</w:t>
      </w:r>
      <w:proofErr w:type="gramEnd"/>
      <w:r w:rsidR="00836BD6">
        <w:rPr>
          <w:rFonts w:ascii="Calibri" w:hAnsi="Calibri" w:cs="Arial"/>
          <w:b/>
          <w:color w:val="FF0000"/>
        </w:rPr>
        <w:t xml:space="preserve"> you use the ENTER/Return key to move between prompts.  The mouse and tab keys do not work in this Roll/Scroll application.</w:t>
      </w:r>
    </w:p>
    <w:p w14:paraId="1F199178" w14:textId="77777777" w:rsidR="00FB39DA" w:rsidRPr="00FB39DA" w:rsidRDefault="00FB39DA" w:rsidP="00FB39DA">
      <w:pPr>
        <w:pStyle w:val="ListParagraph"/>
        <w:ind w:left="0"/>
        <w:rPr>
          <w:rFonts w:ascii="Calibri" w:hAnsi="Calibri" w:cs="Arial"/>
          <w:b/>
          <w:color w:val="FF0000"/>
        </w:rPr>
      </w:pPr>
    </w:p>
    <w:p w14:paraId="60CA6D52" w14:textId="77777777" w:rsidR="00DA6CAE" w:rsidRPr="00E147BF" w:rsidRDefault="00DA6CAE" w:rsidP="00DA6CAE">
      <w:pPr>
        <w:pStyle w:val="ListParagraph"/>
        <w:ind w:left="0"/>
        <w:rPr>
          <w:rFonts w:ascii="Calibri" w:hAnsi="Calibri" w:cs="Arial"/>
          <w:b/>
        </w:rPr>
      </w:pPr>
      <w:r w:rsidRPr="00E147BF">
        <w:rPr>
          <w:rFonts w:ascii="Calibri" w:hAnsi="Calibri" w:cs="Arial"/>
          <w:b/>
        </w:rPr>
        <w:t>Live/Production Area</w:t>
      </w:r>
    </w:p>
    <w:p w14:paraId="50D0D414" w14:textId="77777777" w:rsidR="00DA6CAE" w:rsidRPr="00E147BF" w:rsidRDefault="00DA6CAE" w:rsidP="00DA6CAE">
      <w:pPr>
        <w:pStyle w:val="ListParagraph"/>
        <w:rPr>
          <w:rFonts w:ascii="Calibri" w:hAnsi="Calibri" w:cs="Arial"/>
          <w:szCs w:val="20"/>
        </w:rPr>
      </w:pPr>
    </w:p>
    <w:p w14:paraId="7664F5AE" w14:textId="77777777" w:rsidR="00DA6CAE" w:rsidRPr="00E147BF" w:rsidRDefault="00DA6CAE" w:rsidP="00DA6CAE">
      <w:pPr>
        <w:pStyle w:val="ListParagraph"/>
        <w:spacing w:after="120"/>
        <w:ind w:left="0"/>
        <w:rPr>
          <w:rFonts w:ascii="Calibri" w:hAnsi="Calibri" w:cs="Arial"/>
        </w:rPr>
      </w:pPr>
      <w:r>
        <w:rPr>
          <w:noProof/>
        </w:rPr>
        <w:drawing>
          <wp:inline distT="0" distB="0" distL="0" distR="0" wp14:anchorId="062BB35D" wp14:editId="558CA22B">
            <wp:extent cx="4914900" cy="1386704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75" cy="13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FC10" w14:textId="77777777" w:rsidR="00DA6CAE" w:rsidRDefault="00DA6CAE" w:rsidP="00DA6CAE">
      <w:pPr>
        <w:pStyle w:val="ListParagraph"/>
        <w:spacing w:after="120"/>
        <w:ind w:left="0"/>
        <w:rPr>
          <w:rFonts w:ascii="Calibri" w:hAnsi="Calibri" w:cs="Arial"/>
        </w:rPr>
      </w:pPr>
    </w:p>
    <w:p w14:paraId="0A9FC25D" w14:textId="77777777" w:rsidR="00DA6CAE" w:rsidRPr="00E147BF" w:rsidRDefault="00836BD6" w:rsidP="00DA6CAE">
      <w:pPr>
        <w:pStyle w:val="ListParagraph"/>
        <w:spacing w:after="120"/>
        <w:ind w:left="0"/>
        <w:rPr>
          <w:rFonts w:ascii="Calibri" w:hAnsi="Calibri" w:cs="Arial"/>
          <w:b/>
        </w:rPr>
      </w:pPr>
      <w:proofErr w:type="gramStart"/>
      <w:r>
        <w:rPr>
          <w:rFonts w:ascii="Calibri" w:hAnsi="Calibri" w:cs="Arial"/>
          <w:b/>
        </w:rPr>
        <w:t>User name</w:t>
      </w:r>
      <w:proofErr w:type="gramEnd"/>
      <w:r>
        <w:rPr>
          <w:rFonts w:ascii="Calibri" w:hAnsi="Calibri" w:cs="Arial"/>
          <w:b/>
        </w:rPr>
        <w:t xml:space="preserve"> on host</w:t>
      </w:r>
      <w:r w:rsidR="00DA6CAE" w:rsidRPr="00E147BF">
        <w:rPr>
          <w:rFonts w:ascii="Calibri" w:hAnsi="Calibri" w:cs="Arial"/>
          <w:b/>
        </w:rPr>
        <w:t xml:space="preserve">: </w:t>
      </w:r>
      <w:r w:rsidR="00DA6CAE">
        <w:rPr>
          <w:rFonts w:ascii="Calibri" w:hAnsi="Calibri" w:cs="Arial"/>
          <w:b/>
        </w:rPr>
        <w:t>ALAB</w:t>
      </w:r>
      <w:r w:rsidR="00DA6CAE" w:rsidRPr="00E147BF">
        <w:rPr>
          <w:rFonts w:ascii="Calibri" w:hAnsi="Calibri" w:cs="Arial"/>
          <w:b/>
        </w:rPr>
        <w:t xml:space="preserve"> </w:t>
      </w:r>
      <w:r w:rsidR="00DA6CAE" w:rsidRPr="00E147BF">
        <w:rPr>
          <w:rFonts w:ascii="Calibri" w:hAnsi="Calibri" w:cs="Arial"/>
        </w:rPr>
        <w:t xml:space="preserve">and press </w:t>
      </w:r>
      <w:r w:rsidR="00DA6CAE" w:rsidRPr="00E147BF">
        <w:rPr>
          <w:rFonts w:ascii="Calibri" w:hAnsi="Calibri" w:cs="Arial"/>
          <w:b/>
        </w:rPr>
        <w:t>Enter.</w:t>
      </w:r>
    </w:p>
    <w:p w14:paraId="7123738D" w14:textId="27AC737D" w:rsidR="00DA6CAE" w:rsidRDefault="00DA6CAE" w:rsidP="00DA6CAE">
      <w:pPr>
        <w:pStyle w:val="ListParagraph"/>
        <w:spacing w:after="120"/>
        <w:ind w:left="0"/>
        <w:rPr>
          <w:rFonts w:ascii="Calibri" w:hAnsi="Calibri" w:cs="Arial"/>
          <w:b/>
        </w:rPr>
      </w:pPr>
      <w:r w:rsidRPr="00E147BF">
        <w:rPr>
          <w:rFonts w:ascii="Calibri" w:hAnsi="Calibri" w:cs="Arial"/>
          <w:b/>
        </w:rPr>
        <w:t>P</w:t>
      </w:r>
      <w:r w:rsidR="00FB39DA">
        <w:rPr>
          <w:rFonts w:ascii="Calibri" w:hAnsi="Calibri" w:cs="Arial"/>
          <w:b/>
        </w:rPr>
        <w:t>assword</w:t>
      </w:r>
      <w:r w:rsidRPr="00E147BF">
        <w:rPr>
          <w:rFonts w:ascii="Calibri" w:hAnsi="Calibri" w:cs="Arial"/>
          <w:b/>
        </w:rPr>
        <w:t xml:space="preserve">: </w:t>
      </w:r>
      <w:r>
        <w:rPr>
          <w:rFonts w:ascii="Calibri" w:hAnsi="Calibri" w:cs="Arial"/>
          <w:b/>
        </w:rPr>
        <w:t xml:space="preserve">SQALAB </w:t>
      </w:r>
      <w:r w:rsidRPr="00E147BF">
        <w:rPr>
          <w:rFonts w:ascii="Calibri" w:hAnsi="Calibri" w:cs="Arial"/>
        </w:rPr>
        <w:t xml:space="preserve">and press </w:t>
      </w:r>
      <w:r w:rsidRPr="00E147BF">
        <w:rPr>
          <w:rFonts w:ascii="Calibri" w:hAnsi="Calibri" w:cs="Arial"/>
          <w:b/>
        </w:rPr>
        <w:t>Enter.</w:t>
      </w:r>
    </w:p>
    <w:p w14:paraId="1DD73A29" w14:textId="64DEEFC3" w:rsidR="00FB39DA" w:rsidRDefault="00FB39DA" w:rsidP="00DA6CAE">
      <w:pPr>
        <w:pStyle w:val="ListParagraph"/>
        <w:spacing w:after="120"/>
        <w:ind w:left="0"/>
        <w:rPr>
          <w:rFonts w:ascii="Calibri" w:hAnsi="Calibri" w:cs="Arial"/>
          <w:b/>
        </w:rPr>
      </w:pPr>
    </w:p>
    <w:p w14:paraId="4D859E07" w14:textId="657F22D8" w:rsidR="00836BD6" w:rsidRPr="00836BD6" w:rsidRDefault="00DA6CAE" w:rsidP="00836BD6">
      <w:pPr>
        <w:spacing w:after="120"/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>At the device location prompt</w:t>
      </w:r>
      <w:proofErr w:type="gramStart"/>
      <w:r w:rsidR="00087D24">
        <w:rPr>
          <w:rFonts w:ascii="Calibri" w:hAnsi="Calibri" w:cs="Arial"/>
          <w:szCs w:val="20"/>
        </w:rPr>
        <w:t>:  (</w:t>
      </w:r>
      <w:proofErr w:type="gramEnd"/>
      <w:r w:rsidR="00087D24">
        <w:rPr>
          <w:rFonts w:ascii="Calibri" w:hAnsi="Calibri" w:cs="Arial"/>
          <w:szCs w:val="20"/>
        </w:rPr>
        <w:t>Another word for Lab Location)</w:t>
      </w:r>
      <w:r w:rsidR="00836BD6">
        <w:rPr>
          <w:rFonts w:ascii="Calibri" w:hAnsi="Calibri" w:cs="Arial"/>
          <w:szCs w:val="20"/>
        </w:rPr>
        <w:t xml:space="preserve"> </w:t>
      </w:r>
      <w:r w:rsidR="00C527BB" w:rsidRPr="00C527BB">
        <w:rPr>
          <w:rFonts w:ascii="Calibri" w:hAnsi="Calibri" w:cs="Arial"/>
        </w:rPr>
        <w:t>Enter your</w:t>
      </w:r>
      <w:r w:rsidR="00A958F5">
        <w:rPr>
          <w:sz w:val="24"/>
          <w:szCs w:val="24"/>
        </w:rPr>
        <w:t xml:space="preserve"> specific</w:t>
      </w:r>
      <w:r w:rsidR="00087D24">
        <w:rPr>
          <w:sz w:val="24"/>
          <w:szCs w:val="24"/>
        </w:rPr>
        <w:t xml:space="preserve"> code</w:t>
      </w:r>
      <w:r w:rsidR="00B24B63">
        <w:rPr>
          <w:sz w:val="24"/>
          <w:szCs w:val="24"/>
        </w:rPr>
        <w:t xml:space="preserve"> from list below.</w:t>
      </w:r>
    </w:p>
    <w:p w14:paraId="1A0C5D65" w14:textId="01B82843" w:rsidR="00DA6CAE" w:rsidRDefault="00BB496C" w:rsidP="00BB496C">
      <w:pPr>
        <w:spacing w:after="120"/>
        <w:rPr>
          <w:rFonts w:ascii="Calibri" w:hAnsi="Calibri" w:cs="Arial"/>
          <w:color w:val="FF0000"/>
        </w:rPr>
      </w:pPr>
      <w:r>
        <w:rPr>
          <w:noProof/>
        </w:rPr>
        <w:drawing>
          <wp:inline distT="0" distB="0" distL="0" distR="0" wp14:anchorId="0F6FE21C" wp14:editId="524207F7">
            <wp:extent cx="1241947" cy="397423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4765" cy="4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EB2">
        <w:rPr>
          <w:rFonts w:ascii="Calibri" w:hAnsi="Calibri" w:cs="Arial"/>
          <w:color w:val="FF0000"/>
        </w:rPr>
        <w:t xml:space="preserve"> WDR</w:t>
      </w:r>
    </w:p>
    <w:p w14:paraId="44B89863" w14:textId="77777777" w:rsidR="000E0CEF" w:rsidRDefault="000E0CEF" w:rsidP="00836BD6">
      <w:pPr>
        <w:pStyle w:val="ListParagraph"/>
        <w:spacing w:after="120"/>
        <w:ind w:left="0"/>
        <w:rPr>
          <w:rFonts w:ascii="Calibri" w:hAnsi="Calibri" w:cs="Arial"/>
        </w:rPr>
      </w:pPr>
    </w:p>
    <w:p w14:paraId="67679FEA" w14:textId="4B9EA679" w:rsidR="00836BD6" w:rsidRPr="00E147BF" w:rsidRDefault="00836BD6" w:rsidP="00836BD6">
      <w:pPr>
        <w:pStyle w:val="ListParagraph"/>
        <w:spacing w:after="120"/>
        <w:ind w:left="0"/>
        <w:rPr>
          <w:rFonts w:ascii="Calibri" w:hAnsi="Calibri" w:cs="Arial"/>
        </w:rPr>
      </w:pPr>
      <w:r w:rsidRPr="00E147BF">
        <w:rPr>
          <w:rFonts w:ascii="Calibri" w:hAnsi="Calibri" w:cs="Arial"/>
        </w:rPr>
        <w:t xml:space="preserve">Type in </w:t>
      </w:r>
      <w:r w:rsidR="00BB496C">
        <w:rPr>
          <w:rFonts w:ascii="Calibri" w:hAnsi="Calibri" w:cs="Arial"/>
        </w:rPr>
        <w:t>YOUR</w:t>
      </w:r>
      <w:r w:rsidRPr="00E147BF">
        <w:rPr>
          <w:rFonts w:ascii="Calibri" w:hAnsi="Calibri" w:cs="Arial"/>
        </w:rPr>
        <w:t xml:space="preserve"> access code (Partners</w:t>
      </w:r>
      <w:r w:rsidR="00BB496C">
        <w:rPr>
          <w:rFonts w:ascii="Calibri" w:hAnsi="Calibri" w:cs="Arial"/>
        </w:rPr>
        <w:t xml:space="preserve"> ID</w:t>
      </w:r>
      <w:r w:rsidRPr="00E147BF">
        <w:rPr>
          <w:rFonts w:ascii="Calibri" w:hAnsi="Calibri" w:cs="Arial"/>
        </w:rPr>
        <w:t xml:space="preserve">) and </w:t>
      </w:r>
      <w:r w:rsidRPr="00C42EB2">
        <w:rPr>
          <w:rFonts w:ascii="Calibri" w:hAnsi="Calibri" w:cs="Arial"/>
          <w:b/>
          <w:bCs/>
          <w:i/>
          <w:iCs/>
        </w:rPr>
        <w:t>Sunquest password</w:t>
      </w:r>
      <w:r w:rsidRPr="00E147BF">
        <w:rPr>
          <w:rFonts w:ascii="Calibri" w:hAnsi="Calibri" w:cs="Arial"/>
        </w:rPr>
        <w:t xml:space="preserve"> and press</w:t>
      </w:r>
      <w:r w:rsidRPr="00E147BF">
        <w:rPr>
          <w:rFonts w:ascii="Calibri" w:hAnsi="Calibri" w:cs="Arial"/>
          <w:color w:val="FF0000"/>
        </w:rPr>
        <w:t xml:space="preserve"> </w:t>
      </w:r>
      <w:r w:rsidR="00BB496C" w:rsidRPr="00BB496C">
        <w:rPr>
          <w:rFonts w:ascii="Calibri" w:hAnsi="Calibri" w:cs="Arial"/>
          <w:b/>
          <w:bCs/>
          <w:color w:val="000000" w:themeColor="text1"/>
        </w:rPr>
        <w:t>ENTER</w:t>
      </w:r>
    </w:p>
    <w:p w14:paraId="0D6EC501" w14:textId="77777777" w:rsidR="00836BD6" w:rsidRPr="00E147BF" w:rsidRDefault="00836BD6" w:rsidP="00836BD6">
      <w:pPr>
        <w:pStyle w:val="ListParagraph"/>
        <w:spacing w:after="120"/>
        <w:ind w:left="0"/>
        <w:rPr>
          <w:rFonts w:ascii="Calibri" w:hAnsi="Calibri" w:cs="Arial"/>
        </w:rPr>
      </w:pPr>
    </w:p>
    <w:p w14:paraId="24F91178" w14:textId="49616C3F" w:rsidR="00836BD6" w:rsidRPr="00E147BF" w:rsidRDefault="00836BD6" w:rsidP="00836BD6">
      <w:pPr>
        <w:pStyle w:val="ListParagraph"/>
        <w:spacing w:after="120"/>
        <w:ind w:left="0"/>
        <w:rPr>
          <w:rFonts w:ascii="Calibri" w:hAnsi="Calibri" w:cs="Arial"/>
        </w:rPr>
      </w:pPr>
      <w:r w:rsidRPr="00E147BF">
        <w:rPr>
          <w:rFonts w:ascii="Calibri" w:hAnsi="Calibri" w:cs="Arial"/>
          <w:b/>
        </w:rPr>
        <w:t>Access Code:</w:t>
      </w:r>
      <w:r w:rsidRPr="00E147BF">
        <w:rPr>
          <w:rFonts w:ascii="Calibri" w:hAnsi="Calibri" w:cs="Arial"/>
        </w:rPr>
        <w:t xml:space="preserve">  same as your Partners network ID</w:t>
      </w:r>
    </w:p>
    <w:p w14:paraId="021FF7A6" w14:textId="602E6D77" w:rsidR="00836BD6" w:rsidRDefault="00836BD6" w:rsidP="00836BD6">
      <w:pPr>
        <w:pStyle w:val="ListParagraph"/>
        <w:spacing w:after="120"/>
        <w:ind w:left="0"/>
        <w:rPr>
          <w:rFonts w:ascii="Calibri" w:hAnsi="Calibri" w:cs="Arial"/>
        </w:rPr>
      </w:pPr>
      <w:r w:rsidRPr="00E147BF">
        <w:rPr>
          <w:rFonts w:ascii="Calibri" w:hAnsi="Calibri" w:cs="Arial"/>
          <w:b/>
        </w:rPr>
        <w:t>Password:</w:t>
      </w:r>
      <w:r w:rsidRPr="00E147BF">
        <w:rPr>
          <w:rFonts w:ascii="Calibri" w:hAnsi="Calibri" w:cs="Arial"/>
        </w:rPr>
        <w:t xml:space="preserve"> You </w:t>
      </w:r>
      <w:r w:rsidR="00C527BB">
        <w:rPr>
          <w:rFonts w:ascii="Calibri" w:hAnsi="Calibri" w:cs="Arial"/>
        </w:rPr>
        <w:t>may</w:t>
      </w:r>
      <w:r w:rsidRPr="00E147BF">
        <w:rPr>
          <w:rFonts w:ascii="Calibri" w:hAnsi="Calibri" w:cs="Arial"/>
        </w:rPr>
        <w:t xml:space="preserve"> </w:t>
      </w:r>
      <w:r w:rsidR="008347B3">
        <w:rPr>
          <w:rFonts w:ascii="Calibri" w:hAnsi="Calibri" w:cs="Arial"/>
        </w:rPr>
        <w:t xml:space="preserve">be </w:t>
      </w:r>
      <w:r w:rsidRPr="00E147BF">
        <w:rPr>
          <w:rFonts w:ascii="Calibri" w:hAnsi="Calibri" w:cs="Arial"/>
        </w:rPr>
        <w:t>prompted to set</w:t>
      </w:r>
      <w:r>
        <w:rPr>
          <w:rFonts w:ascii="Calibri" w:hAnsi="Calibri" w:cs="Arial"/>
        </w:rPr>
        <w:t xml:space="preserve"> </w:t>
      </w:r>
      <w:r w:rsidRPr="00E147BF">
        <w:rPr>
          <w:rFonts w:ascii="Calibri" w:hAnsi="Calibri" w:cs="Arial"/>
        </w:rPr>
        <w:t>up a new password after logging in.</w:t>
      </w:r>
    </w:p>
    <w:p w14:paraId="1F6C409F" w14:textId="77777777" w:rsidR="00836BD6" w:rsidRPr="00E147BF" w:rsidRDefault="00836BD6" w:rsidP="00836BD6">
      <w:pPr>
        <w:pStyle w:val="ListParagraph"/>
        <w:ind w:left="0"/>
        <w:rPr>
          <w:rFonts w:ascii="Calibri" w:hAnsi="Calibri" w:cs="Arial"/>
        </w:rPr>
      </w:pPr>
    </w:p>
    <w:p w14:paraId="16F7D8C7" w14:textId="77777777" w:rsidR="00836BD6" w:rsidRPr="00E147BF" w:rsidRDefault="00836BD6" w:rsidP="00836BD6">
      <w:pPr>
        <w:pStyle w:val="ListParagraph"/>
        <w:ind w:left="0" w:firstLine="720"/>
        <w:rPr>
          <w:rFonts w:ascii="Calibri" w:hAnsi="Calibri" w:cs="Arial"/>
        </w:rPr>
      </w:pPr>
      <w:r>
        <w:rPr>
          <w:rFonts w:ascii="Calibri" w:hAnsi="Calibri" w:cs="Arial"/>
          <w:noProof/>
          <w:szCs w:val="20"/>
          <w:bdr w:val="single" w:sz="4" w:space="0" w:color="auto" w:shadow="1"/>
        </w:rPr>
        <w:drawing>
          <wp:inline distT="0" distB="0" distL="0" distR="0" wp14:anchorId="0F048F37" wp14:editId="3CF6E80E">
            <wp:extent cx="2329180" cy="591185"/>
            <wp:effectExtent l="19050" t="19050" r="52070" b="56515"/>
            <wp:docPr id="27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5911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3D43F993" w14:textId="77777777" w:rsidR="00836BD6" w:rsidRPr="00E147BF" w:rsidRDefault="00836BD6" w:rsidP="00836BD6">
      <w:pPr>
        <w:pStyle w:val="ListParagraph"/>
        <w:ind w:left="0" w:firstLine="720"/>
        <w:rPr>
          <w:rFonts w:ascii="Calibri" w:hAnsi="Calibri" w:cs="Arial"/>
          <w:b/>
          <w:color w:val="FF0000"/>
          <w:u w:val="single"/>
        </w:rPr>
      </w:pPr>
    </w:p>
    <w:p w14:paraId="73CA477A" w14:textId="2494A07D" w:rsidR="00836BD6" w:rsidRPr="00E147BF" w:rsidRDefault="00836BD6" w:rsidP="00836BD6">
      <w:pPr>
        <w:pStyle w:val="ListParagraph"/>
        <w:ind w:left="0" w:firstLine="720"/>
        <w:rPr>
          <w:rFonts w:ascii="Calibri" w:hAnsi="Calibri" w:cs="Arial"/>
          <w:szCs w:val="24"/>
        </w:rPr>
      </w:pPr>
      <w:r w:rsidRPr="00E147BF">
        <w:rPr>
          <w:rFonts w:ascii="Calibri" w:hAnsi="Calibri" w:cs="Arial"/>
        </w:rPr>
        <w:lastRenderedPageBreak/>
        <w:t>.</w:t>
      </w:r>
    </w:p>
    <w:p w14:paraId="322513AC" w14:textId="77777777" w:rsidR="00836BD6" w:rsidRPr="00E147BF" w:rsidRDefault="00836BD6" w:rsidP="00836BD6">
      <w:pPr>
        <w:rPr>
          <w:rFonts w:ascii="Calibri" w:hAnsi="Calibri" w:cs="Arial"/>
          <w:szCs w:val="20"/>
        </w:rPr>
      </w:pPr>
      <w:r w:rsidRPr="00E147BF">
        <w:rPr>
          <w:rFonts w:ascii="Calibri" w:hAnsi="Calibri" w:cs="Arial"/>
          <w:szCs w:val="20"/>
        </w:rPr>
        <w:t>With a successful logon it should take you to the Function prompt</w:t>
      </w:r>
    </w:p>
    <w:p w14:paraId="53708D2B" w14:textId="28448A17" w:rsidR="00303893" w:rsidRDefault="00FB39DA" w:rsidP="00FB39DA">
      <w:pPr>
        <w:rPr>
          <w:rFonts w:ascii="Calibri" w:hAnsi="Calibri" w:cs="Arial"/>
          <w:szCs w:val="20"/>
        </w:rPr>
      </w:pPr>
      <w:r>
        <w:rPr>
          <w:rFonts w:ascii="Calibri" w:hAnsi="Calibri" w:cs="Arial"/>
          <w:szCs w:val="20"/>
        </w:rPr>
        <w:t xml:space="preserve">       </w:t>
      </w:r>
      <w:r w:rsidR="00836BD6">
        <w:rPr>
          <w:rFonts w:ascii="Calibri" w:hAnsi="Calibri" w:cs="Arial"/>
          <w:noProof/>
          <w:szCs w:val="20"/>
          <w:bdr w:val="single" w:sz="4" w:space="0" w:color="auto" w:shadow="1"/>
        </w:rPr>
        <w:drawing>
          <wp:inline distT="0" distB="0" distL="0" distR="0" wp14:anchorId="673127F7" wp14:editId="63D7287D">
            <wp:extent cx="4267200" cy="2391507"/>
            <wp:effectExtent l="0" t="0" r="0" b="8890"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75" cy="2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8756F" w14:textId="77777777" w:rsidR="00C42EB2" w:rsidRPr="00034273" w:rsidRDefault="00C42EB2" w:rsidP="00C42EB2">
      <w:pPr>
        <w:pStyle w:val="Heading1"/>
        <w:rPr>
          <w:b/>
          <w:bCs/>
        </w:rPr>
      </w:pPr>
      <w:bookmarkStart w:id="6" w:name="_Toc106312125"/>
      <w:r w:rsidRPr="00034273">
        <w:rPr>
          <w:b/>
          <w:bCs/>
        </w:rPr>
        <w:t>SQ1 Pending Logs</w:t>
      </w:r>
      <w:bookmarkEnd w:id="6"/>
    </w:p>
    <w:p w14:paraId="7F1DC45D" w14:textId="77777777" w:rsidR="00C42EB2" w:rsidRDefault="00C42EB2" w:rsidP="00C42EB2">
      <w:pPr>
        <w:pStyle w:val="Heading2"/>
      </w:pPr>
      <w:bookmarkStart w:id="7" w:name="_Toc106312126"/>
      <w:r>
        <w:t>Pending log for RECEIVED orders/specimens</w:t>
      </w:r>
      <w:bookmarkEnd w:id="7"/>
    </w:p>
    <w:p w14:paraId="340327F6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Open an SQ1 </w:t>
      </w:r>
      <w:proofErr w:type="spellStart"/>
      <w:r>
        <w:rPr>
          <w:sz w:val="24"/>
          <w:szCs w:val="24"/>
        </w:rPr>
        <w:t>SmarTerm</w:t>
      </w:r>
      <w:proofErr w:type="spellEnd"/>
      <w:r>
        <w:rPr>
          <w:sz w:val="24"/>
          <w:szCs w:val="24"/>
        </w:rPr>
        <w:t xml:space="preserve"> session </w:t>
      </w:r>
    </w:p>
    <w:p w14:paraId="7820CBBA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Function prompt:   PL    </w:t>
      </w:r>
    </w:p>
    <w:p w14:paraId="1D3483BA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>Printer:   Enter a Sunquest printer ID (note: enter 0 and the report will print to your screen)</w:t>
      </w:r>
    </w:p>
    <w:p w14:paraId="02AE3271" w14:textId="77777777" w:rsidR="00C42EB2" w:rsidRDefault="00C42EB2" w:rsidP="00C42EB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C2486E" wp14:editId="43616393">
            <wp:extent cx="4822882" cy="2959374"/>
            <wp:effectExtent l="0" t="0" r="0" b="0"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8366" cy="296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D18B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>Use the Enter key to move from Field to Field.  The up-arrow can take you to the previous entry.</w:t>
      </w:r>
    </w:p>
    <w:p w14:paraId="5F60C00D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To set the query </w:t>
      </w:r>
      <w:proofErr w:type="gramStart"/>
      <w:r>
        <w:rPr>
          <w:sz w:val="24"/>
          <w:szCs w:val="24"/>
        </w:rPr>
        <w:t>parameters,  determine</w:t>
      </w:r>
      <w:proofErr w:type="gramEnd"/>
      <w:r>
        <w:rPr>
          <w:sz w:val="24"/>
          <w:szCs w:val="24"/>
        </w:rPr>
        <w:t xml:space="preserve"> the best values for the following parameters:</w:t>
      </w:r>
    </w:p>
    <w:p w14:paraId="1DB49B8D" w14:textId="77777777" w:rsidR="00C42EB2" w:rsidRPr="00772E63" w:rsidRDefault="00C42EB2" w:rsidP="00C42EB2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772E63">
        <w:rPr>
          <w:sz w:val="24"/>
          <w:szCs w:val="24"/>
        </w:rPr>
        <w:t>Start Date:  Receipt date (when it was processed in the clinical lab area) Will default in Current date</w:t>
      </w:r>
    </w:p>
    <w:p w14:paraId="34C0281F" w14:textId="77777777" w:rsidR="00C42EB2" w:rsidRDefault="00C42EB2" w:rsidP="00C42EB2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Recommend back dating a consistent number of days (catch all) by enter in the format T- </w:t>
      </w:r>
      <w:proofErr w:type="gramStart"/>
      <w:r>
        <w:rPr>
          <w:sz w:val="24"/>
          <w:szCs w:val="24"/>
        </w:rPr>
        <w:t>x  (</w:t>
      </w:r>
      <w:proofErr w:type="gramEnd"/>
      <w:r>
        <w:rPr>
          <w:sz w:val="24"/>
          <w:szCs w:val="24"/>
        </w:rPr>
        <w:t>x is the number of days)</w:t>
      </w:r>
    </w:p>
    <w:p w14:paraId="4ACFF412" w14:textId="77777777" w:rsidR="00C42EB2" w:rsidRDefault="00C42EB2" w:rsidP="00C42E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Start Time:  Accept the default of 0000 </w:t>
      </w:r>
    </w:p>
    <w:p w14:paraId="26D322F8" w14:textId="77777777" w:rsidR="00C42EB2" w:rsidRDefault="00C42EB2" w:rsidP="00C42E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Cut-Off Date:  Receipt date.  Will default in Current date.  </w:t>
      </w:r>
    </w:p>
    <w:p w14:paraId="0CF14210" w14:textId="77777777" w:rsidR="00C42EB2" w:rsidRDefault="00C42EB2" w:rsidP="00C42E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Cut-Off Time:  Receipt time.  Defaults in ‘current time’.</w:t>
      </w:r>
      <w:r>
        <w:rPr>
          <w:sz w:val="24"/>
          <w:szCs w:val="24"/>
        </w:rPr>
        <w:tab/>
      </w:r>
    </w:p>
    <w:p w14:paraId="1E801B9C" w14:textId="77777777" w:rsidR="00C42EB2" w:rsidRDefault="00C42EB2" w:rsidP="00C42EB2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Accepting this time</w:t>
      </w:r>
      <w:r w:rsidRPr="00772E63">
        <w:rPr>
          <w:sz w:val="24"/>
          <w:szCs w:val="24"/>
        </w:rPr>
        <w:t xml:space="preserve"> would bring in Specimens received right up to the current minute.</w:t>
      </w:r>
      <w:r>
        <w:rPr>
          <w:sz w:val="24"/>
          <w:szCs w:val="24"/>
        </w:rPr>
        <w:t xml:space="preserve"> </w:t>
      </w:r>
    </w:p>
    <w:p w14:paraId="33AFE133" w14:textId="77777777" w:rsidR="00C42EB2" w:rsidRDefault="00C42EB2" w:rsidP="00C42EB2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Time is entered in Military time   </w:t>
      </w:r>
      <w:proofErr w:type="gramStart"/>
      <w:r>
        <w:rPr>
          <w:sz w:val="24"/>
          <w:szCs w:val="24"/>
        </w:rPr>
        <w:t>Format  0905</w:t>
      </w:r>
      <w:proofErr w:type="gramEnd"/>
      <w:r>
        <w:rPr>
          <w:sz w:val="24"/>
          <w:szCs w:val="24"/>
        </w:rPr>
        <w:t xml:space="preserve">   (9:05 am)</w:t>
      </w:r>
    </w:p>
    <w:p w14:paraId="7D5F3DD6" w14:textId="77777777" w:rsidR="00C42EB2" w:rsidRPr="000F4E98" w:rsidRDefault="00C42EB2" w:rsidP="00C42EB2">
      <w:pPr>
        <w:rPr>
          <w:sz w:val="24"/>
          <w:szCs w:val="24"/>
        </w:rPr>
      </w:pPr>
      <w:r w:rsidRPr="000F4E98">
        <w:rPr>
          <w:sz w:val="24"/>
          <w:szCs w:val="24"/>
        </w:rPr>
        <w:t>Enter through the next parameters until you are at the Hospital ID promp</w:t>
      </w:r>
      <w:r>
        <w:rPr>
          <w:sz w:val="24"/>
          <w:szCs w:val="24"/>
        </w:rPr>
        <w:t>t</w:t>
      </w:r>
      <w:r w:rsidRPr="000F4E98">
        <w:rPr>
          <w:sz w:val="24"/>
          <w:szCs w:val="24"/>
        </w:rPr>
        <w:t>.</w:t>
      </w:r>
    </w:p>
    <w:p w14:paraId="49D4328D" w14:textId="77777777" w:rsidR="00C42EB2" w:rsidRDefault="00C42EB2" w:rsidP="00C42E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Hospital ID (s)</w:t>
      </w:r>
    </w:p>
    <w:p w14:paraId="6CA43625" w14:textId="769B9EDE" w:rsidR="00C42EB2" w:rsidRDefault="00C42EB2" w:rsidP="00C42EB2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Enter the SQ mnemonic for your site: WDH</w:t>
      </w:r>
    </w:p>
    <w:p w14:paraId="72BE0AFF" w14:textId="77777777" w:rsidR="00C42EB2" w:rsidRDefault="00C42EB2" w:rsidP="00C42EB2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Worksheet (s)</w:t>
      </w:r>
    </w:p>
    <w:p w14:paraId="7FB8C5A7" w14:textId="5CC62A25" w:rsidR="00C42EB2" w:rsidRDefault="00C42EB2" w:rsidP="00C42EB2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Enter the </w:t>
      </w:r>
      <w:proofErr w:type="gramStart"/>
      <w:r>
        <w:rPr>
          <w:sz w:val="24"/>
          <w:szCs w:val="24"/>
        </w:rPr>
        <w:t>Site specific</w:t>
      </w:r>
      <w:proofErr w:type="gramEnd"/>
      <w:r>
        <w:rPr>
          <w:sz w:val="24"/>
          <w:szCs w:val="24"/>
        </w:rPr>
        <w:t xml:space="preserve"> worksheet code: WDCYT</w:t>
      </w:r>
    </w:p>
    <w:p w14:paraId="6E83A2F5" w14:textId="74E884D4" w:rsidR="00C42EB2" w:rsidRPr="00847282" w:rsidRDefault="00EF4262" w:rsidP="00C42EB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3CBFAA" wp14:editId="47A626F2">
                <wp:simplePos x="0" y="0"/>
                <wp:positionH relativeFrom="column">
                  <wp:posOffset>1978279</wp:posOffset>
                </wp:positionH>
                <wp:positionV relativeFrom="paragraph">
                  <wp:posOffset>1758188</wp:posOffset>
                </wp:positionV>
                <wp:extent cx="2487168" cy="234086"/>
                <wp:effectExtent l="0" t="0" r="889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168" cy="23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A03B1C" w14:textId="77777777" w:rsidR="00EF4262" w:rsidRPr="00C42EB2" w:rsidRDefault="00EF4262" w:rsidP="00EF426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WDCYT                               WDH Cytology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BFAA" id="Text Box 11" o:spid="_x0000_s1028" type="#_x0000_t202" style="position:absolute;margin-left:155.75pt;margin-top:138.45pt;width:195.85pt;height:1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" fillcolor="white [3201]" stroked="f" strokeweight=".5pt">
                <v:textbox>
                  <w:txbxContent>
                    <w:p w14:paraId="30A03B1C" w14:textId="77777777" w:rsidR="00EF4262" w:rsidRPr="00C42EB2" w:rsidRDefault="00EF4262" w:rsidP="00EF426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WDCYT                               WDH Cytology</w:t>
                      </w:r>
                    </w:p>
                  </w:txbxContent>
                </v:textbox>
              </v:shape>
            </w:pict>
          </mc:Fallback>
        </mc:AlternateContent>
      </w:r>
      <w:r w:rsidR="00C42E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3B4BF7" wp14:editId="1552A4D8">
                <wp:simplePos x="0" y="0"/>
                <wp:positionH relativeFrom="column">
                  <wp:posOffset>1964055</wp:posOffset>
                </wp:positionH>
                <wp:positionV relativeFrom="paragraph">
                  <wp:posOffset>1399439</wp:posOffset>
                </wp:positionV>
                <wp:extent cx="2655418" cy="25603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18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C689D" w14:textId="3A2D80A2" w:rsidR="00C42EB2" w:rsidRPr="00C42EB2" w:rsidRDefault="00C42EB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WDH                              Wentworth Douglass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B4BF7" id="Text Box 2" o:spid="_x0000_s1029" type="#_x0000_t202" style="position:absolute;margin-left:154.65pt;margin-top:110.2pt;width:209.1pt;height:20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" fillcolor="white [3201]" stroked="f" strokeweight=".5pt">
                <v:textbox>
                  <w:txbxContent>
                    <w:p w14:paraId="01CC689D" w14:textId="3A2D80A2" w:rsidR="00C42EB2" w:rsidRPr="00C42EB2" w:rsidRDefault="00C42EB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WDH                              Wentworth Douglass Hospital</w:t>
                      </w:r>
                    </w:p>
                  </w:txbxContent>
                </v:textbox>
              </v:shape>
            </w:pict>
          </mc:Fallback>
        </mc:AlternateContent>
      </w:r>
      <w:r w:rsidR="00C42EB2">
        <w:rPr>
          <w:noProof/>
        </w:rPr>
        <w:drawing>
          <wp:inline distT="0" distB="0" distL="0" distR="0" wp14:anchorId="0A35E06A" wp14:editId="1C0E71EE">
            <wp:extent cx="5078662" cy="2999232"/>
            <wp:effectExtent l="0" t="0" r="8255" b="0"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5186" cy="30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6AF5" w14:textId="77777777" w:rsidR="009017A8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Enter past the Worksheet prompt until </w:t>
      </w:r>
      <w:proofErr w:type="gramStart"/>
      <w:r>
        <w:rPr>
          <w:sz w:val="24"/>
          <w:szCs w:val="24"/>
        </w:rPr>
        <w:t>the  Accept</w:t>
      </w:r>
      <w:proofErr w:type="gramEnd"/>
      <w:r>
        <w:rPr>
          <w:sz w:val="24"/>
          <w:szCs w:val="24"/>
        </w:rPr>
        <w:t xml:space="preserve">/Modify/Reject prompt appears with the ACCEPT prompt backlit.    Hitting the enter key will accept the prompt that is highlighted.  Use the left/right arrows to move between the other options. Hit Enter when the option you want is highlighted. </w:t>
      </w:r>
    </w:p>
    <w:p w14:paraId="449A12BA" w14:textId="783C5C07" w:rsidR="00C42EB2" w:rsidRPr="0084728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The printed output looks like this: </w:t>
      </w:r>
      <w:r>
        <w:rPr>
          <w:noProof/>
        </w:rPr>
        <w:drawing>
          <wp:inline distT="0" distB="0" distL="0" distR="0" wp14:anchorId="1AFE31A3" wp14:editId="448008EC">
            <wp:extent cx="5347411" cy="1986960"/>
            <wp:effectExtent l="0" t="0" r="5715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8744" cy="199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4176" w14:textId="77777777" w:rsidR="00C42EB2" w:rsidRDefault="00C42EB2" w:rsidP="00C42EB2">
      <w:pPr>
        <w:rPr>
          <w:sz w:val="24"/>
          <w:szCs w:val="24"/>
        </w:rPr>
      </w:pPr>
    </w:p>
    <w:p w14:paraId="2051B6FB" w14:textId="77777777" w:rsidR="00C42EB2" w:rsidRDefault="00C42EB2" w:rsidP="00C42EB2">
      <w:pPr>
        <w:rPr>
          <w:sz w:val="24"/>
          <w:szCs w:val="24"/>
        </w:rPr>
      </w:pPr>
      <w:bookmarkStart w:id="8" w:name="_Toc106312127"/>
      <w:r w:rsidRPr="00034273">
        <w:rPr>
          <w:rStyle w:val="Heading2Char"/>
        </w:rPr>
        <w:t>Pending log for UNRECEIVED orders/specimens</w:t>
      </w:r>
      <w:bookmarkEnd w:id="8"/>
      <w:r>
        <w:rPr>
          <w:sz w:val="24"/>
          <w:szCs w:val="24"/>
        </w:rPr>
        <w:t>-</w:t>
      </w:r>
    </w:p>
    <w:p w14:paraId="79E56D62" w14:textId="77777777" w:rsidR="00C42EB2" w:rsidRDefault="00C42EB2" w:rsidP="00C42EB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Could be orders that have been released to SQ but never collected.  These will autocancel in a set number of days.  The number of days has been determined by each site.</w:t>
      </w:r>
    </w:p>
    <w:p w14:paraId="71A23D43" w14:textId="77777777" w:rsidR="00C42EB2" w:rsidRDefault="00C42EB2" w:rsidP="00C42EB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Could be orders that are in Transit to the Clinical lab processing area. </w:t>
      </w:r>
    </w:p>
    <w:p w14:paraId="78152C7F" w14:textId="77777777" w:rsidR="00C42EB2" w:rsidRDefault="00C42EB2" w:rsidP="00C42EB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Could be shared specimen with clinical lab tests, where two labels were sent (one for CP, one for </w:t>
      </w:r>
      <w:proofErr w:type="gramStart"/>
      <w:r>
        <w:rPr>
          <w:sz w:val="24"/>
          <w:szCs w:val="24"/>
        </w:rPr>
        <w:t>Cytology)  but</w:t>
      </w:r>
      <w:proofErr w:type="gramEnd"/>
      <w:r>
        <w:rPr>
          <w:sz w:val="24"/>
          <w:szCs w:val="24"/>
        </w:rPr>
        <w:t xml:space="preserve"> only one was “scanned” and received in the processing area.  </w:t>
      </w:r>
    </w:p>
    <w:p w14:paraId="5F58F966" w14:textId="77777777" w:rsidR="00C42EB2" w:rsidRPr="00743576" w:rsidRDefault="00C42EB2" w:rsidP="00C42EB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Use this log to identify potential missing specimens before they might be discarded by other sections of the lab. </w:t>
      </w:r>
    </w:p>
    <w:p w14:paraId="7364A23B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 xml:space="preserve">The process is the same as calling a Received pending log </w:t>
      </w:r>
      <w:proofErr w:type="gramStart"/>
      <w:r>
        <w:rPr>
          <w:sz w:val="24"/>
          <w:szCs w:val="24"/>
        </w:rPr>
        <w:t>EXCEPT  at</w:t>
      </w:r>
      <w:proofErr w:type="gramEnd"/>
      <w:r>
        <w:rPr>
          <w:sz w:val="24"/>
          <w:szCs w:val="24"/>
        </w:rPr>
        <w:t xml:space="preserve"> this entry field:</w:t>
      </w:r>
    </w:p>
    <w:p w14:paraId="76B0AC03" w14:textId="77777777" w:rsidR="00C42EB2" w:rsidRDefault="00C42EB2" w:rsidP="00C42EB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9867E89" wp14:editId="67B12B34">
            <wp:extent cx="3216822" cy="252483"/>
            <wp:effectExtent l="0" t="0" r="3175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31212" cy="27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72C3F595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>Enter U (Unreceived) and hit Enter to continue to the Hospital ID prompt.  The query setup screen will look like this:</w:t>
      </w:r>
    </w:p>
    <w:p w14:paraId="62B15721" w14:textId="2E20C629" w:rsidR="00C42EB2" w:rsidRDefault="00C42EB2" w:rsidP="00C42EB2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EE0BF" wp14:editId="16DAE10C">
                <wp:simplePos x="0" y="0"/>
                <wp:positionH relativeFrom="column">
                  <wp:posOffset>1649579</wp:posOffset>
                </wp:positionH>
                <wp:positionV relativeFrom="paragraph">
                  <wp:posOffset>1515212</wp:posOffset>
                </wp:positionV>
                <wp:extent cx="2487168" cy="234086"/>
                <wp:effectExtent l="0" t="0" r="889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168" cy="234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78145" w14:textId="7C377E2A" w:rsidR="00C42EB2" w:rsidRPr="00C42EB2" w:rsidRDefault="00C42EB2" w:rsidP="00C42EB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WDCYT                               WDH Cytology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E0BF" id="Text Box 9" o:spid="_x0000_s1030" type="#_x0000_t202" style="position:absolute;margin-left:129.9pt;margin-top:119.3pt;width:195.85pt;height: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" fillcolor="white [3201]" stroked="f" strokeweight=".5pt">
                <v:textbox>
                  <w:txbxContent>
                    <w:p w14:paraId="66878145" w14:textId="7C377E2A" w:rsidR="00C42EB2" w:rsidRPr="00C42EB2" w:rsidRDefault="00C42EB2" w:rsidP="00C42EB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WDCYT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                     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     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DH Cytology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3CFB9C" wp14:editId="2CBE00B1">
                <wp:simplePos x="0" y="0"/>
                <wp:positionH relativeFrom="column">
                  <wp:posOffset>1663725</wp:posOffset>
                </wp:positionH>
                <wp:positionV relativeFrom="paragraph">
                  <wp:posOffset>1163752</wp:posOffset>
                </wp:positionV>
                <wp:extent cx="2655418" cy="25603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418" cy="256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23BD9" w14:textId="77777777" w:rsidR="00C42EB2" w:rsidRPr="00C42EB2" w:rsidRDefault="00C42EB2" w:rsidP="00C42EB2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WDH                              Wentworth Douglass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CFB9C" id="Text Box 8" o:spid="_x0000_s1031" type="#_x0000_t202" style="position:absolute;margin-left:131pt;margin-top:91.65pt;width:209.1pt;height:20.1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" fillcolor="white [3201]" stroked="f" strokeweight=".5pt">
                <v:textbox>
                  <w:txbxContent>
                    <w:p w14:paraId="65A23BD9" w14:textId="77777777" w:rsidR="00C42EB2" w:rsidRPr="00C42EB2" w:rsidRDefault="00C42EB2" w:rsidP="00C42EB2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WDH                              Wentworth Douglass Hospital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D35724" wp14:editId="3C2CE1FC">
            <wp:extent cx="4352544" cy="2519640"/>
            <wp:effectExtent l="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1799" cy="253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D58F" w14:textId="77777777" w:rsidR="00C42EB2" w:rsidRDefault="00C42EB2" w:rsidP="00C42EB2">
      <w:pPr>
        <w:rPr>
          <w:sz w:val="24"/>
          <w:szCs w:val="24"/>
        </w:rPr>
      </w:pPr>
      <w:r>
        <w:rPr>
          <w:sz w:val="24"/>
          <w:szCs w:val="24"/>
        </w:rPr>
        <w:t>The printed output looks like this:</w:t>
      </w:r>
    </w:p>
    <w:p w14:paraId="1CDBCD0E" w14:textId="77777777" w:rsidR="00C42EB2" w:rsidRDefault="00C42EB2" w:rsidP="00C42EB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77EB61" wp14:editId="5A698CA1">
            <wp:extent cx="5106009" cy="2381386"/>
            <wp:effectExtent l="0" t="0" r="0" b="0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18432" cy="23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6089" w14:textId="77777777" w:rsidR="00C42EB2" w:rsidRPr="00DF4572" w:rsidRDefault="00C42EB2" w:rsidP="00C42EB2">
      <w:pPr>
        <w:rPr>
          <w:sz w:val="24"/>
          <w:szCs w:val="24"/>
        </w:rPr>
      </w:pPr>
    </w:p>
    <w:p w14:paraId="6872529E" w14:textId="77777777" w:rsidR="00C42EB2" w:rsidRDefault="00C42EB2" w:rsidP="00FB39DA">
      <w:pPr>
        <w:rPr>
          <w:rFonts w:ascii="Calibri" w:hAnsi="Calibri" w:cs="Arial"/>
          <w:szCs w:val="20"/>
        </w:rPr>
      </w:pPr>
    </w:p>
    <w:p w14:paraId="5F545361" w14:textId="7EE323FE" w:rsidR="00DB0A69" w:rsidRPr="00034273" w:rsidRDefault="00DB0A69" w:rsidP="00034273">
      <w:pPr>
        <w:pStyle w:val="Heading1"/>
        <w:rPr>
          <w:b/>
          <w:bCs/>
        </w:rPr>
      </w:pPr>
      <w:bookmarkStart w:id="9" w:name="_Toc106312124"/>
      <w:r w:rsidRPr="00034273">
        <w:rPr>
          <w:b/>
          <w:bCs/>
        </w:rPr>
        <w:t xml:space="preserve">SQ Lab Inquiry- </w:t>
      </w:r>
      <w:bookmarkEnd w:id="9"/>
    </w:p>
    <w:p w14:paraId="76600397" w14:textId="5A9F96DF" w:rsidR="00A344A1" w:rsidRPr="00A344A1" w:rsidRDefault="00E35377" w:rsidP="00DB0A69">
      <w:r>
        <w:t xml:space="preserve">Laboratory Inquiry </w:t>
      </w:r>
      <w:r w:rsidR="00A344A1" w:rsidRPr="00A344A1">
        <w:t>Function</w:t>
      </w:r>
    </w:p>
    <w:p w14:paraId="139C6C78" w14:textId="4590444E" w:rsidR="00A344A1" w:rsidRPr="00A344A1" w:rsidRDefault="00A344A1" w:rsidP="00A344A1">
      <w:pPr>
        <w:pStyle w:val="ListParagraph"/>
        <w:numPr>
          <w:ilvl w:val="0"/>
          <w:numId w:val="6"/>
        </w:numPr>
      </w:pPr>
      <w:r w:rsidRPr="00A344A1">
        <w:t>View patient data</w:t>
      </w:r>
    </w:p>
    <w:p w14:paraId="707C4963" w14:textId="35D5A927" w:rsidR="002470F5" w:rsidRPr="002470F5" w:rsidRDefault="002470F5" w:rsidP="00DB0A69">
      <w:r w:rsidRPr="002470F5">
        <w:t xml:space="preserve">Single click the Laboratory Inquiry icon from the SQ </w:t>
      </w:r>
    </w:p>
    <w:p w14:paraId="0B3D08BD" w14:textId="18FB9C2F" w:rsidR="002470F5" w:rsidRDefault="002470F5" w:rsidP="00DB0A6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BF97FEE" wp14:editId="2DADD190">
            <wp:extent cx="933450" cy="9048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F513" w14:textId="6AE8B471" w:rsidR="00A344A1" w:rsidRPr="00462E32" w:rsidRDefault="00A344A1" w:rsidP="00A344A1">
      <w:pPr>
        <w:rPr>
          <w:rFonts w:cs="Arial"/>
          <w:sz w:val="24"/>
          <w:szCs w:val="24"/>
        </w:rPr>
      </w:pPr>
      <w:r w:rsidRPr="00462E32">
        <w:rPr>
          <w:rFonts w:cs="Arial"/>
          <w:sz w:val="24"/>
          <w:szCs w:val="24"/>
        </w:rPr>
        <w:t>Lookup by:  Patient ID</w:t>
      </w:r>
      <w:r w:rsidR="00A90578">
        <w:rPr>
          <w:rFonts w:cs="Arial"/>
          <w:sz w:val="24"/>
          <w:szCs w:val="24"/>
        </w:rPr>
        <w:t xml:space="preserve"> (default) </w:t>
      </w:r>
      <w:r w:rsidRPr="00462E32">
        <w:rPr>
          <w:rFonts w:cs="Arial"/>
          <w:sz w:val="24"/>
          <w:szCs w:val="24"/>
        </w:rPr>
        <w:t xml:space="preserve">This is Sunquest term for MRN.  </w:t>
      </w:r>
    </w:p>
    <w:p w14:paraId="15F58C68" w14:textId="29AB45E5" w:rsidR="00A344A1" w:rsidRDefault="00A344A1" w:rsidP="00A344A1">
      <w:pPr>
        <w:rPr>
          <w:rFonts w:cs="Arial"/>
          <w:sz w:val="24"/>
          <w:szCs w:val="24"/>
        </w:rPr>
      </w:pPr>
      <w:r w:rsidRPr="00462E32">
        <w:rPr>
          <w:rFonts w:cs="Arial"/>
          <w:sz w:val="24"/>
          <w:szCs w:val="24"/>
        </w:rPr>
        <w:t xml:space="preserve">You have multiple ways to lookup </w:t>
      </w:r>
      <w:r w:rsidR="00A90578">
        <w:rPr>
          <w:rFonts w:cs="Arial"/>
          <w:sz w:val="24"/>
          <w:szCs w:val="24"/>
        </w:rPr>
        <w:t>by clicking the Lookup by drop-down arrow.</w:t>
      </w:r>
    </w:p>
    <w:p w14:paraId="2AA53E34" w14:textId="7C5F45EA" w:rsidR="00A90578" w:rsidRDefault="00E35377" w:rsidP="00A344A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For this Cytology workflow, if you are printing from</w:t>
      </w:r>
      <w:r w:rsidR="00A90578">
        <w:rPr>
          <w:rFonts w:cs="Arial"/>
          <w:sz w:val="24"/>
          <w:szCs w:val="24"/>
        </w:rPr>
        <w:t xml:space="preserve"> SQ, we recommend using Container ID</w:t>
      </w:r>
      <w:r>
        <w:rPr>
          <w:rFonts w:cs="Arial"/>
          <w:sz w:val="24"/>
          <w:szCs w:val="24"/>
        </w:rPr>
        <w:t xml:space="preserve"> as your Lookup mode. Y</w:t>
      </w:r>
      <w:r w:rsidR="00A90578">
        <w:rPr>
          <w:rFonts w:cs="Arial"/>
          <w:sz w:val="24"/>
          <w:szCs w:val="24"/>
        </w:rPr>
        <w:t>ou can scan the Specimen container label</w:t>
      </w:r>
      <w:r>
        <w:rPr>
          <w:rFonts w:cs="Arial"/>
          <w:sz w:val="24"/>
          <w:szCs w:val="24"/>
        </w:rPr>
        <w:t xml:space="preserve"> which has the data element barcoded. </w:t>
      </w:r>
      <w:r w:rsidR="00A90578">
        <w:rPr>
          <w:rFonts w:cs="Arial"/>
          <w:sz w:val="24"/>
          <w:szCs w:val="24"/>
        </w:rPr>
        <w:t xml:space="preserve">  This </w:t>
      </w:r>
      <w:r>
        <w:rPr>
          <w:rFonts w:cs="Arial"/>
          <w:sz w:val="24"/>
          <w:szCs w:val="24"/>
        </w:rPr>
        <w:t>option</w:t>
      </w:r>
      <w:r w:rsidR="00A90578">
        <w:rPr>
          <w:rFonts w:cs="Arial"/>
          <w:sz w:val="24"/>
          <w:szCs w:val="24"/>
        </w:rPr>
        <w:t xml:space="preserve"> will take you directly to the accession with the Cytology orders and you will not need to ‘work through’ any clinical lab accessions that could be present.</w:t>
      </w:r>
    </w:p>
    <w:p w14:paraId="1481B22F" w14:textId="54C0F80F" w:rsidR="00A90578" w:rsidRPr="00462E32" w:rsidRDefault="00A90578" w:rsidP="00A344A1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09F9411A" wp14:editId="37CF6039">
            <wp:extent cx="4194128" cy="1920612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19019" cy="193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52CC" w14:textId="77777777" w:rsidR="007935D9" w:rsidRDefault="007935D9" w:rsidP="00A344A1">
      <w:pPr>
        <w:rPr>
          <w:rFonts w:cs="Arial"/>
          <w:sz w:val="24"/>
          <w:szCs w:val="24"/>
        </w:rPr>
      </w:pPr>
    </w:p>
    <w:p w14:paraId="0175B055" w14:textId="62F840FF" w:rsidR="00A90578" w:rsidRDefault="00A344A1" w:rsidP="00A344A1">
      <w:pPr>
        <w:rPr>
          <w:rFonts w:cs="Arial"/>
          <w:sz w:val="24"/>
          <w:szCs w:val="24"/>
        </w:rPr>
      </w:pPr>
      <w:r w:rsidRPr="00462E32">
        <w:rPr>
          <w:rFonts w:cs="Arial"/>
          <w:sz w:val="24"/>
          <w:szCs w:val="24"/>
        </w:rPr>
        <w:t xml:space="preserve">Enter the value to perform the lookup on in the Value field and then </w:t>
      </w:r>
      <w:r w:rsidR="00A90578">
        <w:rPr>
          <w:rFonts w:cs="Arial"/>
          <w:sz w:val="24"/>
          <w:szCs w:val="24"/>
        </w:rPr>
        <w:t>click the</w:t>
      </w:r>
      <w:r w:rsidRPr="00462E32">
        <w:rPr>
          <w:rFonts w:cs="Arial"/>
          <w:sz w:val="24"/>
          <w:szCs w:val="24"/>
        </w:rPr>
        <w:t xml:space="preserve"> Search button</w:t>
      </w:r>
      <w:r w:rsidR="00A90578">
        <w:rPr>
          <w:rFonts w:cs="Arial"/>
          <w:sz w:val="24"/>
          <w:szCs w:val="24"/>
        </w:rPr>
        <w:t>.</w:t>
      </w:r>
    </w:p>
    <w:p w14:paraId="5258ACF7" w14:textId="0043F2E0" w:rsidR="00A90578" w:rsidRDefault="007935D9" w:rsidP="00A344A1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49C93884" wp14:editId="63E2164E">
            <wp:extent cx="6858000" cy="666115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A658" w14:textId="027F9B48" w:rsidR="00A90578" w:rsidRPr="00462E32" w:rsidRDefault="00A90578" w:rsidP="00A344A1">
      <w:pPr>
        <w:rPr>
          <w:rFonts w:cs="Arial"/>
          <w:sz w:val="24"/>
          <w:szCs w:val="24"/>
        </w:rPr>
      </w:pPr>
    </w:p>
    <w:p w14:paraId="027FB3DD" w14:textId="414EC50A" w:rsidR="00A344A1" w:rsidRPr="00462E32" w:rsidRDefault="00A90578" w:rsidP="00A344A1">
      <w:pPr>
        <w:ind w:firstLine="720"/>
        <w:rPr>
          <w:rFonts w:cs="Arial"/>
          <w:sz w:val="24"/>
          <w:szCs w:val="24"/>
        </w:rPr>
      </w:pPr>
      <w:r w:rsidRPr="00462E3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744087" wp14:editId="49488976">
                <wp:simplePos x="0" y="0"/>
                <wp:positionH relativeFrom="column">
                  <wp:posOffset>-100046</wp:posOffset>
                </wp:positionH>
                <wp:positionV relativeFrom="paragraph">
                  <wp:posOffset>2604798</wp:posOffset>
                </wp:positionV>
                <wp:extent cx="557530" cy="90805"/>
                <wp:effectExtent l="10160" t="17780" r="22860" b="15240"/>
                <wp:wrapNone/>
                <wp:docPr id="40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90805"/>
                        </a:xfrm>
                        <a:prstGeom prst="rightArrow">
                          <a:avLst>
                            <a:gd name="adj1" fmla="val 50000"/>
                            <a:gd name="adj2" fmla="val 15349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366B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7" o:spid="_x0000_s1026" type="#_x0000_t13" style="position:absolute;margin-left:-7.9pt;margin-top:205.1pt;width:43.9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" fillcolor="red"/>
            </w:pict>
          </mc:Fallback>
        </mc:AlternateContent>
      </w:r>
      <w:r w:rsidR="00A344A1" w:rsidRPr="00462E3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63CF8" wp14:editId="78C24BBA">
                <wp:simplePos x="0" y="0"/>
                <wp:positionH relativeFrom="column">
                  <wp:posOffset>-184150</wp:posOffset>
                </wp:positionH>
                <wp:positionV relativeFrom="paragraph">
                  <wp:posOffset>2994660</wp:posOffset>
                </wp:positionV>
                <wp:extent cx="616585" cy="90805"/>
                <wp:effectExtent l="6350" t="11430" r="24765" b="12065"/>
                <wp:wrapNone/>
                <wp:docPr id="40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85" cy="90805"/>
                        </a:xfrm>
                        <a:prstGeom prst="rightArrow">
                          <a:avLst>
                            <a:gd name="adj1" fmla="val 50000"/>
                            <a:gd name="adj2" fmla="val 16975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C7C9" id="AutoShape 65" o:spid="_x0000_s1026" type="#_x0000_t13" style="position:absolute;margin-left:-14.5pt;margin-top:235.8pt;width:48.5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" fillcolor="red"/>
            </w:pict>
          </mc:Fallback>
        </mc:AlternateContent>
      </w:r>
    </w:p>
    <w:p w14:paraId="0B78CEFE" w14:textId="77777777" w:rsidR="001D0C4E" w:rsidRDefault="001D0C4E" w:rsidP="00A344A1">
      <w:pPr>
        <w:rPr>
          <w:rFonts w:cs="Arial"/>
          <w:sz w:val="24"/>
          <w:szCs w:val="24"/>
        </w:rPr>
      </w:pPr>
    </w:p>
    <w:p w14:paraId="69A18ABD" w14:textId="77777777" w:rsidR="001D0C4E" w:rsidRDefault="001D0C4E" w:rsidP="00A344A1">
      <w:pPr>
        <w:rPr>
          <w:rFonts w:cs="Arial"/>
          <w:sz w:val="24"/>
          <w:szCs w:val="24"/>
        </w:rPr>
      </w:pPr>
    </w:p>
    <w:p w14:paraId="7823D217" w14:textId="73F2C3AF" w:rsidR="00A344A1" w:rsidRPr="00462E32" w:rsidRDefault="00A344A1" w:rsidP="00A344A1">
      <w:pPr>
        <w:rPr>
          <w:rFonts w:cs="Arial"/>
          <w:sz w:val="24"/>
          <w:szCs w:val="24"/>
        </w:rPr>
      </w:pPr>
      <w:r w:rsidRPr="00462E32">
        <w:rPr>
          <w:rFonts w:cs="Arial"/>
          <w:sz w:val="24"/>
          <w:szCs w:val="24"/>
        </w:rPr>
        <w:t>The patient will display</w:t>
      </w:r>
      <w:proofErr w:type="gramStart"/>
      <w:r w:rsidR="007935D9">
        <w:rPr>
          <w:rFonts w:cs="Arial"/>
          <w:sz w:val="24"/>
          <w:szCs w:val="24"/>
        </w:rPr>
        <w:t xml:space="preserve">-  </w:t>
      </w:r>
      <w:r w:rsidR="00177BEE">
        <w:rPr>
          <w:rFonts w:cs="Arial"/>
          <w:sz w:val="24"/>
          <w:szCs w:val="24"/>
        </w:rPr>
        <w:t>C</w:t>
      </w:r>
      <w:r w:rsidR="001431C7">
        <w:rPr>
          <w:rFonts w:cs="Arial"/>
          <w:sz w:val="24"/>
          <w:szCs w:val="24"/>
        </w:rPr>
        <w:t>onfirm</w:t>
      </w:r>
      <w:proofErr w:type="gramEnd"/>
      <w:r w:rsidR="001431C7">
        <w:rPr>
          <w:rFonts w:cs="Arial"/>
          <w:sz w:val="24"/>
          <w:szCs w:val="24"/>
        </w:rPr>
        <w:t xml:space="preserve"> the </w:t>
      </w:r>
      <w:r w:rsidR="00177BEE">
        <w:rPr>
          <w:rFonts w:cs="Arial"/>
          <w:sz w:val="24"/>
          <w:szCs w:val="24"/>
        </w:rPr>
        <w:t>Patient identified with the name on t</w:t>
      </w:r>
      <w:r w:rsidR="001431C7">
        <w:rPr>
          <w:rFonts w:cs="Arial"/>
          <w:sz w:val="24"/>
          <w:szCs w:val="24"/>
        </w:rPr>
        <w:t>he tube.</w:t>
      </w:r>
    </w:p>
    <w:p w14:paraId="2D359C15" w14:textId="6BEA72E0" w:rsidR="001431C7" w:rsidRDefault="001D0C4E" w:rsidP="00A344A1">
      <w:pPr>
        <w:rPr>
          <w:rFonts w:cs="Arial"/>
          <w:sz w:val="24"/>
          <w:szCs w:val="24"/>
        </w:rPr>
      </w:pPr>
      <w:r w:rsidRPr="00462E32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582152" wp14:editId="3CFCAAA6">
                <wp:simplePos x="0" y="0"/>
                <wp:positionH relativeFrom="column">
                  <wp:posOffset>5548953</wp:posOffset>
                </wp:positionH>
                <wp:positionV relativeFrom="paragraph">
                  <wp:posOffset>1224763</wp:posOffset>
                </wp:positionV>
                <wp:extent cx="90805" cy="1076325"/>
                <wp:effectExtent l="17145" t="12700" r="15875" b="34925"/>
                <wp:wrapNone/>
                <wp:docPr id="40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076325"/>
                        </a:xfrm>
                        <a:prstGeom prst="downArrow">
                          <a:avLst>
                            <a:gd name="adj1" fmla="val 50000"/>
                            <a:gd name="adj2" fmla="val 29632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2702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6" o:spid="_x0000_s1026" type="#_x0000_t67" style="position:absolute;margin-left:436.95pt;margin-top:96.45pt;width:7.15pt;height:8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" fillcolor="red"/>
            </w:pict>
          </mc:Fallback>
        </mc:AlternateContent>
      </w:r>
      <w:r>
        <w:rPr>
          <w:noProof/>
        </w:rPr>
        <w:drawing>
          <wp:inline distT="0" distB="0" distL="0" distR="0" wp14:anchorId="4D02363A" wp14:editId="0ADCD14D">
            <wp:extent cx="6858000" cy="11449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FAE07" w14:textId="3087FC65" w:rsidR="00A344A1" w:rsidRPr="00462E32" w:rsidRDefault="00A344A1" w:rsidP="00A344A1">
      <w:pPr>
        <w:rPr>
          <w:rFonts w:cs="Arial"/>
          <w:sz w:val="24"/>
          <w:szCs w:val="24"/>
        </w:rPr>
      </w:pPr>
    </w:p>
    <w:p w14:paraId="5303FBB6" w14:textId="55B14E9F" w:rsidR="00A344A1" w:rsidRDefault="00A344A1" w:rsidP="00A344A1">
      <w:pPr>
        <w:rPr>
          <w:rFonts w:cs="Arial"/>
          <w:sz w:val="24"/>
          <w:szCs w:val="24"/>
        </w:rPr>
      </w:pPr>
      <w:r w:rsidRPr="00462E32">
        <w:rPr>
          <w:rFonts w:cs="Arial"/>
          <w:sz w:val="24"/>
          <w:szCs w:val="24"/>
        </w:rPr>
        <w:t xml:space="preserve">Select </w:t>
      </w:r>
      <w:r w:rsidRPr="00462E32">
        <w:rPr>
          <w:rFonts w:cs="Arial"/>
          <w:b/>
          <w:sz w:val="24"/>
          <w:szCs w:val="24"/>
        </w:rPr>
        <w:t>Get Results</w:t>
      </w:r>
      <w:r w:rsidRPr="00462E32">
        <w:rPr>
          <w:rFonts w:cs="Arial"/>
          <w:sz w:val="24"/>
          <w:szCs w:val="24"/>
        </w:rPr>
        <w:t xml:space="preserve"> button at bottom of screen to view results.</w:t>
      </w:r>
    </w:p>
    <w:p w14:paraId="41BB4EFD" w14:textId="07933780" w:rsidR="001D0C4E" w:rsidRPr="00462E32" w:rsidRDefault="001D0C4E" w:rsidP="00A344A1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35C4ED9C" wp14:editId="21785EF4">
            <wp:extent cx="6858000" cy="77343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C65A8" w14:textId="43D8C6A2" w:rsidR="00A344A1" w:rsidRDefault="00177BEE" w:rsidP="00A344A1">
      <w:pPr>
        <w:rPr>
          <w:rFonts w:cs="Arial"/>
          <w:noProof/>
          <w:sz w:val="24"/>
          <w:szCs w:val="24"/>
        </w:rPr>
      </w:pPr>
      <w:r>
        <w:rPr>
          <w:rFonts w:cs="Arial"/>
          <w:noProof/>
          <w:sz w:val="24"/>
          <w:szCs w:val="24"/>
        </w:rPr>
        <w:br/>
        <w:t>Inquiry Data display</w:t>
      </w:r>
    </w:p>
    <w:p w14:paraId="1A9D51B7" w14:textId="1516A6A6" w:rsidR="001D0C4E" w:rsidRPr="00462E32" w:rsidRDefault="00DF4572" w:rsidP="00A344A1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2103FD82" wp14:editId="1D8C4DEE">
            <wp:extent cx="6858000" cy="2532380"/>
            <wp:effectExtent l="0" t="0" r="0" b="127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2483" w14:textId="77777777" w:rsidR="001D0C4E" w:rsidRDefault="001D0C4E" w:rsidP="00A344A1">
      <w:pPr>
        <w:rPr>
          <w:rFonts w:cs="Arial"/>
          <w:sz w:val="24"/>
          <w:szCs w:val="24"/>
        </w:rPr>
      </w:pPr>
    </w:p>
    <w:p w14:paraId="5434D77D" w14:textId="3737C0CC" w:rsidR="00A344A1" w:rsidRPr="00462E32" w:rsidRDefault="001D0C4E" w:rsidP="00A344A1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EC32B0" wp14:editId="5A9D9D06">
                <wp:simplePos x="0" y="0"/>
                <wp:positionH relativeFrom="column">
                  <wp:posOffset>2794948</wp:posOffset>
                </wp:positionH>
                <wp:positionV relativeFrom="paragraph">
                  <wp:posOffset>198926</wp:posOffset>
                </wp:positionV>
                <wp:extent cx="2022712" cy="926123"/>
                <wp:effectExtent l="38100" t="19050" r="15875" b="45720"/>
                <wp:wrapNone/>
                <wp:docPr id="2081" name="Straight Arrow Connector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2712" cy="9261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B1A1" id="Straight Arrow Connector 2081" o:spid="_x0000_s1026" type="#_x0000_t32" style="position:absolute;margin-left:220.05pt;margin-top:15.65pt;width:159.25pt;height:72.9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A344A1" w:rsidRPr="00462E32">
        <w:rPr>
          <w:rFonts w:cs="Arial"/>
          <w:sz w:val="24"/>
          <w:szCs w:val="24"/>
        </w:rPr>
        <w:t xml:space="preserve">To look up another patient without starting over from the beginning, click on </w:t>
      </w:r>
      <w:r w:rsidR="00A344A1" w:rsidRPr="00462E32">
        <w:rPr>
          <w:rFonts w:cs="Arial"/>
          <w:b/>
          <w:sz w:val="24"/>
          <w:szCs w:val="24"/>
        </w:rPr>
        <w:t>Query</w:t>
      </w:r>
      <w:r w:rsidR="00A344A1" w:rsidRPr="00462E32">
        <w:rPr>
          <w:rFonts w:cs="Arial"/>
          <w:sz w:val="24"/>
          <w:szCs w:val="24"/>
        </w:rPr>
        <w:t xml:space="preserve"> button and it will bring you back to the Search screen.</w:t>
      </w:r>
    </w:p>
    <w:p w14:paraId="78B82C7A" w14:textId="31BCDF77" w:rsidR="00DB0A69" w:rsidRDefault="001D0C4E" w:rsidP="00DB0A69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C2DA861" wp14:editId="0CFF7CB5">
            <wp:extent cx="6858000" cy="1021080"/>
            <wp:effectExtent l="0" t="0" r="0" b="762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A69" w:rsidSect="008347B3"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5068D" w14:textId="77777777" w:rsidR="0017244F" w:rsidRDefault="0017244F" w:rsidP="00F122A0">
      <w:pPr>
        <w:spacing w:after="0" w:line="240" w:lineRule="auto"/>
      </w:pPr>
      <w:r>
        <w:separator/>
      </w:r>
    </w:p>
  </w:endnote>
  <w:endnote w:type="continuationSeparator" w:id="0">
    <w:p w14:paraId="02AF0197" w14:textId="77777777" w:rsidR="0017244F" w:rsidRDefault="0017244F" w:rsidP="00F12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3728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FC01E9" w14:textId="4F8EFA22" w:rsidR="0028242F" w:rsidRDefault="0028242F" w:rsidP="00BE22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715DC5" w14:textId="77777777" w:rsidR="0028242F" w:rsidRDefault="002824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4368D" w14:textId="77777777" w:rsidR="0017244F" w:rsidRDefault="0017244F" w:rsidP="00F122A0">
      <w:pPr>
        <w:spacing w:after="0" w:line="240" w:lineRule="auto"/>
      </w:pPr>
      <w:r>
        <w:separator/>
      </w:r>
    </w:p>
  </w:footnote>
  <w:footnote w:type="continuationSeparator" w:id="0">
    <w:p w14:paraId="4720956D" w14:textId="77777777" w:rsidR="0017244F" w:rsidRDefault="0017244F" w:rsidP="00F12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036A"/>
    <w:multiLevelType w:val="hybridMultilevel"/>
    <w:tmpl w:val="A5702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C7E1E"/>
    <w:multiLevelType w:val="hybridMultilevel"/>
    <w:tmpl w:val="44DE6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95F53"/>
    <w:multiLevelType w:val="hybridMultilevel"/>
    <w:tmpl w:val="6190465C"/>
    <w:lvl w:ilvl="0" w:tplc="C3647CB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1A59F3"/>
    <w:multiLevelType w:val="hybridMultilevel"/>
    <w:tmpl w:val="0DE0D0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335B6"/>
    <w:multiLevelType w:val="hybridMultilevel"/>
    <w:tmpl w:val="84CC0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63385"/>
    <w:multiLevelType w:val="hybridMultilevel"/>
    <w:tmpl w:val="610ECDC0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32455169"/>
    <w:multiLevelType w:val="hybridMultilevel"/>
    <w:tmpl w:val="CF265F56"/>
    <w:lvl w:ilvl="0" w:tplc="C3647CB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C5F71"/>
    <w:multiLevelType w:val="hybridMultilevel"/>
    <w:tmpl w:val="8E9A232A"/>
    <w:lvl w:ilvl="0" w:tplc="C3647CB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73E37"/>
    <w:multiLevelType w:val="hybridMultilevel"/>
    <w:tmpl w:val="2DAC8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154BEE"/>
    <w:multiLevelType w:val="hybridMultilevel"/>
    <w:tmpl w:val="F2FC5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9955B4"/>
    <w:multiLevelType w:val="hybridMultilevel"/>
    <w:tmpl w:val="5B8EE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F6604"/>
    <w:multiLevelType w:val="hybridMultilevel"/>
    <w:tmpl w:val="E6D0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573409">
    <w:abstractNumId w:val="2"/>
  </w:num>
  <w:num w:numId="2" w16cid:durableId="1055010240">
    <w:abstractNumId w:val="7"/>
  </w:num>
  <w:num w:numId="3" w16cid:durableId="902453058">
    <w:abstractNumId w:val="6"/>
  </w:num>
  <w:num w:numId="4" w16cid:durableId="766002508">
    <w:abstractNumId w:val="0"/>
  </w:num>
  <w:num w:numId="5" w16cid:durableId="555632233">
    <w:abstractNumId w:val="9"/>
  </w:num>
  <w:num w:numId="6" w16cid:durableId="971446510">
    <w:abstractNumId w:val="1"/>
  </w:num>
  <w:num w:numId="7" w16cid:durableId="1842348662">
    <w:abstractNumId w:val="3"/>
  </w:num>
  <w:num w:numId="8" w16cid:durableId="595207945">
    <w:abstractNumId w:val="5"/>
  </w:num>
  <w:num w:numId="9" w16cid:durableId="1216702500">
    <w:abstractNumId w:val="8"/>
  </w:num>
  <w:num w:numId="10" w16cid:durableId="272061294">
    <w:abstractNumId w:val="10"/>
  </w:num>
  <w:num w:numId="11" w16cid:durableId="1143694984">
    <w:abstractNumId w:val="11"/>
  </w:num>
  <w:num w:numId="12" w16cid:durableId="21243034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681"/>
    <w:rsid w:val="000036B2"/>
    <w:rsid w:val="00034273"/>
    <w:rsid w:val="00054C89"/>
    <w:rsid w:val="00087D24"/>
    <w:rsid w:val="000D322F"/>
    <w:rsid w:val="000E0CEF"/>
    <w:rsid w:val="000F4E98"/>
    <w:rsid w:val="001431C7"/>
    <w:rsid w:val="00152482"/>
    <w:rsid w:val="0017244F"/>
    <w:rsid w:val="00177BEE"/>
    <w:rsid w:val="0019759C"/>
    <w:rsid w:val="001B11C5"/>
    <w:rsid w:val="001D0C4E"/>
    <w:rsid w:val="001D702C"/>
    <w:rsid w:val="002470F5"/>
    <w:rsid w:val="0028242F"/>
    <w:rsid w:val="002B4CEE"/>
    <w:rsid w:val="002D68C1"/>
    <w:rsid w:val="00303893"/>
    <w:rsid w:val="003046D0"/>
    <w:rsid w:val="003415CC"/>
    <w:rsid w:val="003B01DB"/>
    <w:rsid w:val="0043695C"/>
    <w:rsid w:val="004D1024"/>
    <w:rsid w:val="0051351B"/>
    <w:rsid w:val="005247A0"/>
    <w:rsid w:val="00530081"/>
    <w:rsid w:val="00557A86"/>
    <w:rsid w:val="005B5E52"/>
    <w:rsid w:val="005C26F3"/>
    <w:rsid w:val="005F35A9"/>
    <w:rsid w:val="005F643F"/>
    <w:rsid w:val="00743576"/>
    <w:rsid w:val="00772E63"/>
    <w:rsid w:val="007935D9"/>
    <w:rsid w:val="007B4C8D"/>
    <w:rsid w:val="007B50A2"/>
    <w:rsid w:val="008347B3"/>
    <w:rsid w:val="00836BD6"/>
    <w:rsid w:val="00847282"/>
    <w:rsid w:val="00857145"/>
    <w:rsid w:val="008B2D3A"/>
    <w:rsid w:val="008D4B97"/>
    <w:rsid w:val="009017A8"/>
    <w:rsid w:val="00923BBD"/>
    <w:rsid w:val="0095508D"/>
    <w:rsid w:val="00983207"/>
    <w:rsid w:val="00992E16"/>
    <w:rsid w:val="009C6143"/>
    <w:rsid w:val="009D6F4E"/>
    <w:rsid w:val="009F5AB2"/>
    <w:rsid w:val="00A06329"/>
    <w:rsid w:val="00A22BCE"/>
    <w:rsid w:val="00A25ED1"/>
    <w:rsid w:val="00A344A1"/>
    <w:rsid w:val="00A46A8A"/>
    <w:rsid w:val="00A72DBA"/>
    <w:rsid w:val="00A90578"/>
    <w:rsid w:val="00A93314"/>
    <w:rsid w:val="00A958F5"/>
    <w:rsid w:val="00AB1ED0"/>
    <w:rsid w:val="00B0056F"/>
    <w:rsid w:val="00B24B63"/>
    <w:rsid w:val="00B67731"/>
    <w:rsid w:val="00B95ACD"/>
    <w:rsid w:val="00BB496C"/>
    <w:rsid w:val="00BE220D"/>
    <w:rsid w:val="00C26681"/>
    <w:rsid w:val="00C42EB2"/>
    <w:rsid w:val="00C527BB"/>
    <w:rsid w:val="00C549F0"/>
    <w:rsid w:val="00C64003"/>
    <w:rsid w:val="00CE0426"/>
    <w:rsid w:val="00D00F4F"/>
    <w:rsid w:val="00D47B1A"/>
    <w:rsid w:val="00DA6CAE"/>
    <w:rsid w:val="00DB0A69"/>
    <w:rsid w:val="00DC0DE6"/>
    <w:rsid w:val="00DF17AF"/>
    <w:rsid w:val="00DF4572"/>
    <w:rsid w:val="00E0623B"/>
    <w:rsid w:val="00E35377"/>
    <w:rsid w:val="00EA31AB"/>
    <w:rsid w:val="00EA4BD1"/>
    <w:rsid w:val="00EF3F9B"/>
    <w:rsid w:val="00EF4262"/>
    <w:rsid w:val="00F122A0"/>
    <w:rsid w:val="00F53D0D"/>
    <w:rsid w:val="00FB39DA"/>
    <w:rsid w:val="00FD4881"/>
    <w:rsid w:val="00F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F9459"/>
  <w15:chartTrackingRefBased/>
  <w15:docId w15:val="{C0CBDCEB-357B-4655-B696-D5A7284A9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3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63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6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2A0"/>
  </w:style>
  <w:style w:type="paragraph" w:styleId="Footer">
    <w:name w:val="footer"/>
    <w:basedOn w:val="Normal"/>
    <w:link w:val="FooterChar"/>
    <w:uiPriority w:val="99"/>
    <w:unhideWhenUsed/>
    <w:rsid w:val="00F122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2A0"/>
  </w:style>
  <w:style w:type="character" w:customStyle="1" w:styleId="Heading1Char">
    <w:name w:val="Heading 1 Char"/>
    <w:basedOn w:val="DefaultParagraphFont"/>
    <w:link w:val="Heading1"/>
    <w:uiPriority w:val="9"/>
    <w:rsid w:val="00A063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06329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063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A0632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A06329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0623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1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1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47758-0337-4AB1-A35D-96C822C1C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Volpicelli, Sheila</dc:creator>
  <cp:keywords/>
  <dc:description/>
  <cp:lastModifiedBy>Bickford, Darlene L.</cp:lastModifiedBy>
  <cp:revision>2</cp:revision>
  <cp:lastPrinted>2021-02-16T19:52:00Z</cp:lastPrinted>
  <dcterms:created xsi:type="dcterms:W3CDTF">2023-10-25T18:47:00Z</dcterms:created>
  <dcterms:modified xsi:type="dcterms:W3CDTF">2023-10-25T18:47:00Z</dcterms:modified>
</cp:coreProperties>
</file>