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0F" w:rsidRDefault="006A6F0F" w:rsidP="00953973">
      <w:pPr>
        <w:rPr>
          <w:b/>
          <w:sz w:val="28"/>
          <w:szCs w:val="28"/>
        </w:rPr>
      </w:pPr>
    </w:p>
    <w:p w:rsidR="00953973" w:rsidRDefault="00953973" w:rsidP="00953973">
      <w:pPr>
        <w:rPr>
          <w:b/>
          <w:sz w:val="28"/>
          <w:szCs w:val="28"/>
        </w:rPr>
      </w:pPr>
      <w:r w:rsidRPr="00953973">
        <w:rPr>
          <w:b/>
          <w:sz w:val="28"/>
          <w:szCs w:val="28"/>
        </w:rPr>
        <w:t>24-HOUR URINE COLLECTION PROTOCOL</w:t>
      </w:r>
    </w:p>
    <w:p w:rsidR="00953973" w:rsidRDefault="00953973" w:rsidP="00953973">
      <w:pPr>
        <w:rPr>
          <w:sz w:val="24"/>
          <w:szCs w:val="24"/>
        </w:rPr>
      </w:pPr>
      <w:r>
        <w:rPr>
          <w:sz w:val="24"/>
          <w:szCs w:val="24"/>
        </w:rPr>
        <w:t>All testing for 24 hour urine samples requires</w:t>
      </w:r>
      <w:r w:rsidR="004A1582">
        <w:rPr>
          <w:sz w:val="24"/>
          <w:szCs w:val="24"/>
        </w:rPr>
        <w:t xml:space="preserve"> that the specimen be </w:t>
      </w:r>
      <w:r>
        <w:rPr>
          <w:sz w:val="24"/>
          <w:szCs w:val="24"/>
        </w:rPr>
        <w:t>collected in the appropriate container. Depending on the test to be performed, the collection jug should hav</w:t>
      </w:r>
      <w:r w:rsidR="001F2DCD">
        <w:rPr>
          <w:sz w:val="24"/>
          <w:szCs w:val="24"/>
        </w:rPr>
        <w:t>e either no additive, acid added</w:t>
      </w:r>
      <w:r>
        <w:rPr>
          <w:sz w:val="24"/>
          <w:szCs w:val="24"/>
        </w:rPr>
        <w:t xml:space="preserve"> or </w:t>
      </w:r>
      <w:r w:rsidR="004A1582">
        <w:rPr>
          <w:sz w:val="24"/>
          <w:szCs w:val="24"/>
        </w:rPr>
        <w:t xml:space="preserve">be </w:t>
      </w:r>
      <w:r>
        <w:rPr>
          <w:sz w:val="24"/>
          <w:szCs w:val="24"/>
        </w:rPr>
        <w:t>acid washed. Note: If two 24 hour urine test</w:t>
      </w:r>
      <w:r w:rsidR="001F2DCD">
        <w:rPr>
          <w:sz w:val="24"/>
          <w:szCs w:val="24"/>
        </w:rPr>
        <w:t>s</w:t>
      </w:r>
      <w:r>
        <w:rPr>
          <w:sz w:val="24"/>
          <w:szCs w:val="24"/>
        </w:rPr>
        <w:t xml:space="preserve"> requiring differing additives are collected simultaneously, then a “split jug” kit must be used.</w:t>
      </w:r>
    </w:p>
    <w:p w:rsidR="006A6F0F" w:rsidRDefault="006A6F0F" w:rsidP="006A6F0F">
      <w:pPr>
        <w:rPr>
          <w:b/>
          <w:sz w:val="28"/>
          <w:szCs w:val="28"/>
        </w:rPr>
      </w:pPr>
      <w:r>
        <w:rPr>
          <w:b/>
          <w:sz w:val="28"/>
          <w:szCs w:val="28"/>
        </w:rPr>
        <w:t>Sample Collection</w:t>
      </w:r>
    </w:p>
    <w:p w:rsidR="006A6F0F" w:rsidRDefault="006A6F0F" w:rsidP="006A6F0F">
      <w:pPr>
        <w:pStyle w:val="ListParagraph"/>
        <w:numPr>
          <w:ilvl w:val="0"/>
          <w:numId w:val="1"/>
        </w:numPr>
        <w:rPr>
          <w:sz w:val="24"/>
          <w:szCs w:val="24"/>
        </w:rPr>
      </w:pPr>
      <w:r>
        <w:rPr>
          <w:sz w:val="24"/>
          <w:szCs w:val="24"/>
        </w:rPr>
        <w:t>To begin the collection, ha</w:t>
      </w:r>
      <w:r w:rsidR="007E239A">
        <w:rPr>
          <w:sz w:val="24"/>
          <w:szCs w:val="24"/>
        </w:rPr>
        <w:t>ve the patient totally empty</w:t>
      </w:r>
      <w:r>
        <w:rPr>
          <w:sz w:val="24"/>
          <w:szCs w:val="24"/>
        </w:rPr>
        <w:t xml:space="preserve"> </w:t>
      </w:r>
      <w:r w:rsidR="001F2DCD">
        <w:rPr>
          <w:sz w:val="24"/>
          <w:szCs w:val="24"/>
        </w:rPr>
        <w:t xml:space="preserve">his/her </w:t>
      </w:r>
      <w:r>
        <w:rPr>
          <w:sz w:val="24"/>
          <w:szCs w:val="24"/>
        </w:rPr>
        <w:t xml:space="preserve">bladder into the toilet. If there is a catheter collection bag, it should be changed and a fresh bag used. Note the start time on the requisition. </w:t>
      </w:r>
    </w:p>
    <w:p w:rsidR="006A6F0F" w:rsidRDefault="006A6F0F" w:rsidP="006A6F0F">
      <w:pPr>
        <w:pStyle w:val="ListParagraph"/>
        <w:numPr>
          <w:ilvl w:val="0"/>
          <w:numId w:val="1"/>
        </w:numPr>
        <w:rPr>
          <w:sz w:val="24"/>
          <w:szCs w:val="24"/>
        </w:rPr>
      </w:pPr>
      <w:r>
        <w:rPr>
          <w:sz w:val="24"/>
          <w:szCs w:val="24"/>
        </w:rPr>
        <w:t>Hydrate the patient with at least 800 mL of water. Note that special orders may have been given by the attending physician of a patient with documented renal disease. These special orders may override recommendations made here with respect to water intake or withholding of medication. Withhold tea and coffee the day of the test. Some tests are susceptible to drug interference, thus depending on the test being collected, some medications should be halted prior to and during the 24 hour collection. Please refer to each individual test page for specific drug interactions. Pres</w:t>
      </w:r>
      <w:r w:rsidR="001F2DCD">
        <w:rPr>
          <w:sz w:val="24"/>
          <w:szCs w:val="24"/>
        </w:rPr>
        <w:t>cription</w:t>
      </w:r>
      <w:r>
        <w:rPr>
          <w:sz w:val="24"/>
          <w:szCs w:val="24"/>
        </w:rPr>
        <w:t xml:space="preserve"> medications should not be halted without physician approval. </w:t>
      </w:r>
    </w:p>
    <w:p w:rsidR="006A6F0F" w:rsidRDefault="006A6F0F" w:rsidP="006A6F0F">
      <w:pPr>
        <w:pStyle w:val="ListParagraph"/>
        <w:numPr>
          <w:ilvl w:val="0"/>
          <w:numId w:val="1"/>
        </w:numPr>
        <w:rPr>
          <w:sz w:val="24"/>
          <w:szCs w:val="24"/>
        </w:rPr>
      </w:pPr>
      <w:r>
        <w:rPr>
          <w:sz w:val="24"/>
          <w:szCs w:val="24"/>
        </w:rPr>
        <w:t>During the following 24 hours, every drop of urine must be placed (preferably directly) into the container as soon as possible.</w:t>
      </w:r>
    </w:p>
    <w:p w:rsidR="006A6F0F" w:rsidRDefault="006A6F0F" w:rsidP="006A6F0F">
      <w:pPr>
        <w:pStyle w:val="ListParagraph"/>
        <w:numPr>
          <w:ilvl w:val="0"/>
          <w:numId w:val="1"/>
        </w:numPr>
        <w:rPr>
          <w:sz w:val="24"/>
          <w:szCs w:val="24"/>
        </w:rPr>
      </w:pPr>
      <w:r>
        <w:rPr>
          <w:sz w:val="24"/>
          <w:szCs w:val="24"/>
        </w:rPr>
        <w:t xml:space="preserve">5 minutes before the 24 hour collection period is complete, the bladder or catheter collection bag is emptied into the collection container. </w:t>
      </w:r>
    </w:p>
    <w:p w:rsidR="006A6F0F" w:rsidRPr="006A6F0F" w:rsidRDefault="008108D5" w:rsidP="006A6F0F">
      <w:pPr>
        <w:pStyle w:val="ListParagraph"/>
        <w:numPr>
          <w:ilvl w:val="0"/>
          <w:numId w:val="1"/>
        </w:numPr>
        <w:rPr>
          <w:sz w:val="24"/>
          <w:szCs w:val="24"/>
        </w:rPr>
      </w:pPr>
      <w:r>
        <w:rPr>
          <w:b/>
          <w:sz w:val="24"/>
          <w:szCs w:val="24"/>
          <w:u w:val="single"/>
        </w:rPr>
        <w:t>IMPOR</w:t>
      </w:r>
      <w:r w:rsidR="006A6F0F" w:rsidRPr="006A6F0F">
        <w:rPr>
          <w:b/>
          <w:sz w:val="24"/>
          <w:szCs w:val="24"/>
          <w:u w:val="single"/>
        </w:rPr>
        <w:t>TANT!</w:t>
      </w:r>
      <w:r w:rsidR="001F2DCD">
        <w:rPr>
          <w:b/>
          <w:sz w:val="24"/>
          <w:szCs w:val="24"/>
          <w:u w:val="single"/>
        </w:rPr>
        <w:t xml:space="preserve"> </w:t>
      </w:r>
      <w:r w:rsidR="006A6F0F">
        <w:rPr>
          <w:sz w:val="24"/>
          <w:szCs w:val="24"/>
        </w:rPr>
        <w:t xml:space="preserve"> If an error in timing occurs, or if some urine is lost, be sure to note the timing information acc</w:t>
      </w:r>
      <w:r w:rsidR="001F2DCD">
        <w:rPr>
          <w:sz w:val="24"/>
          <w:szCs w:val="24"/>
        </w:rPr>
        <w:t>urately on the requisition. The</w:t>
      </w:r>
      <w:r w:rsidR="006A6F0F">
        <w:rPr>
          <w:sz w:val="24"/>
          <w:szCs w:val="24"/>
        </w:rPr>
        <w:t xml:space="preserve"> physician and the clinical pathologist can then determine whether useful information can </w:t>
      </w:r>
      <w:r w:rsidR="001F2DCD">
        <w:rPr>
          <w:sz w:val="24"/>
          <w:szCs w:val="24"/>
        </w:rPr>
        <w:t xml:space="preserve">still </w:t>
      </w:r>
      <w:r w:rsidR="006A6F0F">
        <w:rPr>
          <w:sz w:val="24"/>
          <w:szCs w:val="24"/>
        </w:rPr>
        <w:t>be obtained</w:t>
      </w:r>
      <w:r w:rsidR="001F2DCD">
        <w:rPr>
          <w:sz w:val="24"/>
          <w:szCs w:val="24"/>
        </w:rPr>
        <w:t xml:space="preserve">. </w:t>
      </w:r>
      <w:r w:rsidR="006A6F0F">
        <w:rPr>
          <w:sz w:val="24"/>
          <w:szCs w:val="24"/>
        </w:rPr>
        <w:t xml:space="preserve"> </w:t>
      </w:r>
    </w:p>
    <w:p w:rsidR="007E239A" w:rsidRDefault="001F2DCD" w:rsidP="007E239A">
      <w:pPr>
        <w:pStyle w:val="ListParagraph"/>
        <w:numPr>
          <w:ilvl w:val="0"/>
          <w:numId w:val="1"/>
        </w:numPr>
        <w:rPr>
          <w:sz w:val="24"/>
          <w:szCs w:val="24"/>
        </w:rPr>
      </w:pPr>
      <w:r>
        <w:rPr>
          <w:sz w:val="24"/>
          <w:szCs w:val="24"/>
        </w:rPr>
        <w:t>Store</w:t>
      </w:r>
      <w:r w:rsidR="006A6F0F" w:rsidRPr="006A6F0F">
        <w:rPr>
          <w:sz w:val="24"/>
          <w:szCs w:val="24"/>
        </w:rPr>
        <w:t xml:space="preserve"> </w:t>
      </w:r>
      <w:r w:rsidR="006A6F0F">
        <w:rPr>
          <w:sz w:val="24"/>
          <w:szCs w:val="24"/>
        </w:rPr>
        <w:t xml:space="preserve">the container in an ice slush bath with the ice level at least as high as the urine level at all times. </w:t>
      </w:r>
      <w:r>
        <w:rPr>
          <w:sz w:val="24"/>
          <w:szCs w:val="24"/>
        </w:rPr>
        <w:t xml:space="preserve"> Outpatients can store</w:t>
      </w:r>
      <w:r w:rsidR="006A6F0F">
        <w:rPr>
          <w:sz w:val="24"/>
          <w:szCs w:val="24"/>
        </w:rPr>
        <w:t xml:space="preserve"> the container in the home refrigerator or portable cooler.</w:t>
      </w:r>
    </w:p>
    <w:p w:rsidR="006A6F0F" w:rsidRDefault="006A6F0F" w:rsidP="007E239A">
      <w:pPr>
        <w:pStyle w:val="ListParagraph"/>
        <w:numPr>
          <w:ilvl w:val="0"/>
          <w:numId w:val="1"/>
        </w:numPr>
        <w:rPr>
          <w:sz w:val="24"/>
          <w:szCs w:val="24"/>
        </w:rPr>
      </w:pPr>
      <w:r w:rsidRPr="007E239A">
        <w:rPr>
          <w:sz w:val="24"/>
          <w:szCs w:val="24"/>
        </w:rPr>
        <w:t>Deliver the specimen to LMC Lab or affiliated location immediately after collection.</w:t>
      </w:r>
    </w:p>
    <w:p w:rsidR="00601370" w:rsidRDefault="00601370" w:rsidP="006A6F0F">
      <w:pPr>
        <w:jc w:val="center"/>
        <w:rPr>
          <w:sz w:val="28"/>
          <w:szCs w:val="28"/>
          <w:u w:val="single"/>
        </w:rPr>
      </w:pPr>
    </w:p>
    <w:p w:rsidR="006A6F0F" w:rsidRPr="006A6F0F" w:rsidRDefault="00657BB6" w:rsidP="006A6F0F">
      <w:pPr>
        <w:jc w:val="center"/>
        <w:rPr>
          <w:sz w:val="28"/>
          <w:szCs w:val="28"/>
          <w:u w:val="single"/>
        </w:rPr>
      </w:pPr>
      <w:r>
        <w:rPr>
          <w:sz w:val="28"/>
          <w:szCs w:val="28"/>
          <w:u w:val="single"/>
        </w:rPr>
        <w:lastRenderedPageBreak/>
        <w:t xml:space="preserve">  </w:t>
      </w:r>
      <w:r w:rsidR="006A6F0F" w:rsidRPr="006A6F0F">
        <w:rPr>
          <w:sz w:val="28"/>
          <w:szCs w:val="28"/>
          <w:u w:val="single"/>
        </w:rPr>
        <w:t>24 Hour Urine Testing – Acceptable Specimen Containers</w:t>
      </w:r>
    </w:p>
    <w:tbl>
      <w:tblPr>
        <w:tblStyle w:val="LightList-Accent4"/>
        <w:tblW w:w="12885" w:type="dxa"/>
        <w:tblLook w:val="04A0" w:firstRow="1" w:lastRow="0" w:firstColumn="1" w:lastColumn="0" w:noHBand="0" w:noVBand="1"/>
      </w:tblPr>
      <w:tblGrid>
        <w:gridCol w:w="2740"/>
        <w:gridCol w:w="1325"/>
        <w:gridCol w:w="3330"/>
        <w:gridCol w:w="2700"/>
        <w:gridCol w:w="2790"/>
      </w:tblGrid>
      <w:tr w:rsidR="0058084F" w:rsidRPr="00953973" w:rsidTr="005768E2">
        <w:trPr>
          <w:cnfStyle w:val="100000000000" w:firstRow="1" w:lastRow="0" w:firstColumn="0" w:lastColumn="0" w:oddVBand="0" w:evenVBand="0" w:oddHBand="0"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953973" w:rsidRPr="00657BB6" w:rsidRDefault="00953973" w:rsidP="00BA1FEE">
            <w:pPr>
              <w:jc w:val="center"/>
              <w:rPr>
                <w:rFonts w:ascii="Calibri" w:eastAsia="Times New Roman" w:hAnsi="Calibri" w:cs="Times New Roman"/>
                <w:b w:val="0"/>
                <w:bCs w:val="0"/>
                <w:sz w:val="28"/>
                <w:szCs w:val="28"/>
              </w:rPr>
            </w:pPr>
            <w:r w:rsidRPr="00657BB6">
              <w:rPr>
                <w:rFonts w:ascii="Calibri" w:eastAsia="Times New Roman" w:hAnsi="Calibri" w:cs="Times New Roman"/>
                <w:sz w:val="28"/>
                <w:szCs w:val="28"/>
              </w:rPr>
              <w:t>Test</w:t>
            </w:r>
          </w:p>
        </w:tc>
        <w:tc>
          <w:tcPr>
            <w:tcW w:w="1325" w:type="dxa"/>
            <w:tcBorders>
              <w:top w:val="single" w:sz="4" w:space="0" w:color="auto"/>
              <w:left w:val="single" w:sz="4" w:space="0" w:color="auto"/>
              <w:bottom w:val="single" w:sz="4" w:space="0" w:color="auto"/>
              <w:right w:val="single" w:sz="4" w:space="0" w:color="auto"/>
            </w:tcBorders>
            <w:vAlign w:val="center"/>
            <w:hideMark/>
          </w:tcPr>
          <w:p w:rsidR="00953973" w:rsidRPr="00657BB6" w:rsidRDefault="00953973" w:rsidP="00BA1F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8"/>
                <w:szCs w:val="28"/>
              </w:rPr>
            </w:pPr>
            <w:r w:rsidRPr="00657BB6">
              <w:rPr>
                <w:rFonts w:ascii="Calibri" w:eastAsia="Times New Roman" w:hAnsi="Calibri" w:cs="Times New Roman"/>
                <w:sz w:val="28"/>
                <w:szCs w:val="28"/>
              </w:rPr>
              <w:t>Order Code</w:t>
            </w:r>
          </w:p>
        </w:tc>
        <w:tc>
          <w:tcPr>
            <w:tcW w:w="3330" w:type="dxa"/>
            <w:tcBorders>
              <w:top w:val="single" w:sz="4" w:space="0" w:color="auto"/>
              <w:left w:val="single" w:sz="4" w:space="0" w:color="auto"/>
              <w:bottom w:val="single" w:sz="4" w:space="0" w:color="auto"/>
              <w:right w:val="single" w:sz="4" w:space="0" w:color="auto"/>
            </w:tcBorders>
            <w:vAlign w:val="center"/>
            <w:hideMark/>
          </w:tcPr>
          <w:p w:rsidR="00953973" w:rsidRPr="00657BB6" w:rsidRDefault="00953973" w:rsidP="00BA1F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8"/>
                <w:szCs w:val="28"/>
              </w:rPr>
            </w:pPr>
            <w:r w:rsidRPr="00657BB6">
              <w:rPr>
                <w:rFonts w:ascii="Calibri" w:eastAsia="Times New Roman" w:hAnsi="Calibri" w:cs="Times New Roman"/>
                <w:sz w:val="28"/>
                <w:szCs w:val="28"/>
              </w:rPr>
              <w:t>Acceptable Specimen</w:t>
            </w:r>
          </w:p>
        </w:tc>
        <w:tc>
          <w:tcPr>
            <w:tcW w:w="2700" w:type="dxa"/>
            <w:tcBorders>
              <w:top w:val="single" w:sz="4" w:space="0" w:color="auto"/>
              <w:left w:val="single" w:sz="4" w:space="0" w:color="auto"/>
              <w:bottom w:val="single" w:sz="4" w:space="0" w:color="auto"/>
              <w:right w:val="single" w:sz="4" w:space="0" w:color="auto"/>
            </w:tcBorders>
            <w:vAlign w:val="center"/>
            <w:hideMark/>
          </w:tcPr>
          <w:p w:rsidR="00953973" w:rsidRPr="00657BB6" w:rsidRDefault="00953973" w:rsidP="00BA1F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8"/>
                <w:szCs w:val="28"/>
              </w:rPr>
            </w:pPr>
            <w:r w:rsidRPr="00657BB6">
              <w:rPr>
                <w:rFonts w:ascii="Calibri" w:eastAsia="Times New Roman" w:hAnsi="Calibri" w:cs="Times New Roman"/>
                <w:sz w:val="28"/>
                <w:szCs w:val="28"/>
              </w:rPr>
              <w:t xml:space="preserve">Can </w:t>
            </w:r>
            <w:r w:rsidRPr="00657BB6">
              <w:rPr>
                <w:rFonts w:ascii="Calibri" w:eastAsia="Times New Roman" w:hAnsi="Calibri" w:cs="Times New Roman"/>
                <w:sz w:val="28"/>
                <w:szCs w:val="28"/>
                <w:u w:val="single"/>
              </w:rPr>
              <w:t>NOT</w:t>
            </w:r>
            <w:r w:rsidRPr="00657BB6">
              <w:rPr>
                <w:rFonts w:ascii="Calibri" w:eastAsia="Times New Roman" w:hAnsi="Calibri" w:cs="Times New Roman"/>
                <w:sz w:val="28"/>
                <w:szCs w:val="28"/>
              </w:rPr>
              <w:t xml:space="preserve"> Use For Testing</w:t>
            </w:r>
          </w:p>
        </w:tc>
        <w:tc>
          <w:tcPr>
            <w:tcW w:w="2790" w:type="dxa"/>
            <w:tcBorders>
              <w:top w:val="single" w:sz="4" w:space="0" w:color="auto"/>
              <w:left w:val="single" w:sz="4" w:space="0" w:color="auto"/>
              <w:bottom w:val="single" w:sz="4" w:space="0" w:color="auto"/>
              <w:right w:val="single" w:sz="4" w:space="0" w:color="auto"/>
            </w:tcBorders>
            <w:vAlign w:val="center"/>
            <w:hideMark/>
          </w:tcPr>
          <w:p w:rsidR="00953973" w:rsidRPr="00657BB6" w:rsidRDefault="00953973" w:rsidP="00BA1FE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sz w:val="28"/>
                <w:szCs w:val="28"/>
              </w:rPr>
            </w:pPr>
            <w:r w:rsidRPr="00657BB6">
              <w:rPr>
                <w:rFonts w:ascii="Calibri" w:eastAsia="Times New Roman" w:hAnsi="Calibri" w:cs="Times New Roman"/>
                <w:sz w:val="28"/>
                <w:szCs w:val="28"/>
              </w:rPr>
              <w:t>Stability</w:t>
            </w:r>
          </w:p>
        </w:tc>
      </w:tr>
      <w:tr w:rsidR="00953973" w:rsidRPr="00953973" w:rsidTr="001B309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953973" w:rsidRPr="00953973" w:rsidRDefault="00953973" w:rsidP="001B309E">
            <w:pPr>
              <w:jc w:val="center"/>
              <w:rPr>
                <w:rFonts w:ascii="Arial" w:eastAsia="Times New Roman" w:hAnsi="Arial" w:cs="Arial"/>
                <w:sz w:val="20"/>
                <w:szCs w:val="20"/>
              </w:rPr>
            </w:pPr>
            <w:r w:rsidRPr="00953973">
              <w:rPr>
                <w:rFonts w:ascii="Arial" w:eastAsia="Times New Roman" w:hAnsi="Arial" w:cs="Arial"/>
                <w:sz w:val="20"/>
                <w:szCs w:val="20"/>
              </w:rPr>
              <w:t>17 KETOSTEROIDS</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953973" w:rsidRPr="00953973" w:rsidRDefault="00953973" w:rsidP="001B30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17KSTO</w:t>
            </w:r>
          </w:p>
        </w:tc>
        <w:tc>
          <w:tcPr>
            <w:tcW w:w="3330" w:type="dxa"/>
            <w:tcBorders>
              <w:top w:val="single" w:sz="4" w:space="0" w:color="auto"/>
              <w:left w:val="single" w:sz="4" w:space="0" w:color="auto"/>
              <w:bottom w:val="single" w:sz="4" w:space="0" w:color="auto"/>
              <w:right w:val="single" w:sz="4" w:space="0" w:color="auto"/>
            </w:tcBorders>
            <w:vAlign w:val="center"/>
            <w:hideMark/>
          </w:tcPr>
          <w:p w:rsidR="00953973" w:rsidRPr="00953973" w:rsidRDefault="007D1C84"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953973" w:rsidRPr="00953973" w:rsidRDefault="00953973"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953973" w:rsidRPr="00953973" w:rsidRDefault="00CE6D2B"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4 hours</w:t>
            </w:r>
            <w:r>
              <w:rPr>
                <w:rFonts w:ascii="Calibri" w:eastAsia="Times New Roman" w:hAnsi="Calibri" w:cs="Times New Roman"/>
                <w:color w:val="000000"/>
              </w:rPr>
              <w:br/>
              <w:t>Refrigerated: 2 weeks</w:t>
            </w:r>
            <w:r>
              <w:rPr>
                <w:rFonts w:ascii="Calibri" w:eastAsia="Times New Roman" w:hAnsi="Calibri" w:cs="Times New Roman"/>
                <w:color w:val="000000"/>
              </w:rPr>
              <w:br/>
              <w:t>Frozen:  1 month</w:t>
            </w:r>
          </w:p>
        </w:tc>
      </w:tr>
      <w:tr w:rsidR="00953973" w:rsidRPr="00953973" w:rsidTr="001B309E">
        <w:trPr>
          <w:trHeight w:val="1303"/>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953973" w:rsidRPr="00953973" w:rsidRDefault="00953973" w:rsidP="001B309E">
            <w:pPr>
              <w:jc w:val="center"/>
              <w:rPr>
                <w:rFonts w:ascii="Calibri" w:eastAsia="Times New Roman" w:hAnsi="Calibri" w:cs="Times New Roman"/>
                <w:color w:val="000000"/>
              </w:rPr>
            </w:pPr>
            <w:r w:rsidRPr="00953973">
              <w:rPr>
                <w:rFonts w:ascii="Calibri" w:eastAsia="Times New Roman" w:hAnsi="Calibri" w:cs="Times New Roman"/>
                <w:color w:val="000000"/>
              </w:rPr>
              <w:t>5-HIAA (SEROTONIN)</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953973" w:rsidRPr="00953973" w:rsidRDefault="00953973" w:rsidP="001B30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5HIAAU</w:t>
            </w:r>
          </w:p>
        </w:tc>
        <w:tc>
          <w:tcPr>
            <w:tcW w:w="3330" w:type="dxa"/>
            <w:tcBorders>
              <w:top w:val="single" w:sz="4" w:space="0" w:color="auto"/>
              <w:left w:val="single" w:sz="4" w:space="0" w:color="auto"/>
              <w:bottom w:val="single" w:sz="4" w:space="0" w:color="auto"/>
              <w:right w:val="single" w:sz="4" w:space="0" w:color="auto"/>
            </w:tcBorders>
            <w:vAlign w:val="center"/>
            <w:hideMark/>
          </w:tcPr>
          <w:p w:rsidR="00953973" w:rsidRPr="00953973" w:rsidRDefault="007D1C84"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r w:rsidR="00953973" w:rsidRPr="00953973">
              <w:rPr>
                <w:rFonts w:ascii="Calibri" w:eastAsia="Times New Roman" w:hAnsi="Calibri" w:cs="Times New Roman"/>
                <w:color w:val="000000"/>
              </w:rPr>
              <w:t>)</w:t>
            </w:r>
          </w:p>
        </w:tc>
        <w:tc>
          <w:tcPr>
            <w:tcW w:w="2700" w:type="dxa"/>
            <w:tcBorders>
              <w:top w:val="single" w:sz="4" w:space="0" w:color="auto"/>
              <w:left w:val="single" w:sz="4" w:space="0" w:color="auto"/>
              <w:bottom w:val="single" w:sz="4" w:space="0" w:color="auto"/>
              <w:right w:val="single" w:sz="4" w:space="0" w:color="auto"/>
            </w:tcBorders>
            <w:vAlign w:val="center"/>
            <w:hideMark/>
          </w:tcPr>
          <w:p w:rsidR="00953973" w:rsidRPr="00953973" w:rsidRDefault="00953973"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953973" w:rsidRPr="00953973" w:rsidRDefault="00B36C1B"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Unacceptable</w:t>
            </w:r>
            <w:r>
              <w:rPr>
                <w:rFonts w:ascii="Calibri" w:eastAsia="Times New Roman" w:hAnsi="Calibri" w:cs="Times New Roman"/>
                <w:color w:val="000000"/>
              </w:rPr>
              <w:br/>
              <w:t>Refr</w:t>
            </w:r>
            <w:r w:rsidR="005044F9">
              <w:rPr>
                <w:rFonts w:ascii="Calibri" w:eastAsia="Times New Roman" w:hAnsi="Calibri" w:cs="Times New Roman"/>
                <w:color w:val="000000"/>
              </w:rPr>
              <w:t>igerated:  1 w</w:t>
            </w:r>
            <w:r>
              <w:rPr>
                <w:rFonts w:ascii="Calibri" w:eastAsia="Times New Roman" w:hAnsi="Calibri" w:cs="Times New Roman"/>
                <w:color w:val="000000"/>
              </w:rPr>
              <w:t>eek</w:t>
            </w:r>
            <w:r>
              <w:rPr>
                <w:rFonts w:ascii="Calibri" w:eastAsia="Times New Roman" w:hAnsi="Calibri" w:cs="Times New Roman"/>
                <w:color w:val="000000"/>
              </w:rPr>
              <w:br/>
              <w:t>Frozen:  2 months</w:t>
            </w:r>
          </w:p>
        </w:tc>
      </w:tr>
      <w:tr w:rsidR="00953973" w:rsidRPr="00953973" w:rsidTr="00D94E8D">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953973" w:rsidRPr="00953973" w:rsidRDefault="00953973" w:rsidP="001B309E">
            <w:pPr>
              <w:jc w:val="center"/>
              <w:rPr>
                <w:rFonts w:ascii="Arial" w:eastAsia="Times New Roman" w:hAnsi="Arial" w:cs="Arial"/>
                <w:sz w:val="20"/>
                <w:szCs w:val="20"/>
              </w:rPr>
            </w:pPr>
            <w:r w:rsidRPr="00953973">
              <w:rPr>
                <w:rFonts w:ascii="Arial" w:eastAsia="Times New Roman" w:hAnsi="Arial" w:cs="Arial"/>
                <w:sz w:val="20"/>
                <w:szCs w:val="20"/>
              </w:rPr>
              <w:t>ALDOSTERONE</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953973" w:rsidRPr="00953973" w:rsidRDefault="00953973" w:rsidP="001B30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ALDO24</w:t>
            </w:r>
          </w:p>
        </w:tc>
        <w:tc>
          <w:tcPr>
            <w:tcW w:w="3330" w:type="dxa"/>
            <w:tcBorders>
              <w:top w:val="single" w:sz="4" w:space="0" w:color="auto"/>
              <w:left w:val="single" w:sz="4" w:space="0" w:color="auto"/>
              <w:bottom w:val="single" w:sz="4" w:space="0" w:color="auto"/>
              <w:right w:val="single" w:sz="4" w:space="0" w:color="auto"/>
            </w:tcBorders>
            <w:hideMark/>
          </w:tcPr>
          <w:p w:rsidR="00953973" w:rsidRPr="00953973" w:rsidRDefault="00953973" w:rsidP="00D94E8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b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noWrap/>
            <w:vAlign w:val="center"/>
            <w:hideMark/>
          </w:tcPr>
          <w:p w:rsidR="00953973" w:rsidRPr="00953973" w:rsidRDefault="00953973"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953973" w:rsidRPr="00953973" w:rsidRDefault="0049326F"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w:t>
            </w:r>
            <w:r w:rsidR="005044F9">
              <w:rPr>
                <w:rFonts w:ascii="Calibri" w:eastAsia="Times New Roman" w:hAnsi="Calibri" w:cs="Times New Roman"/>
                <w:color w:val="000000"/>
              </w:rPr>
              <w:t>t:  4 h</w:t>
            </w:r>
            <w:r>
              <w:rPr>
                <w:rFonts w:ascii="Calibri" w:eastAsia="Times New Roman" w:hAnsi="Calibri" w:cs="Times New Roman"/>
                <w:color w:val="000000"/>
              </w:rPr>
              <w:t>ours</w:t>
            </w:r>
            <w:r>
              <w:rPr>
                <w:rFonts w:ascii="Calibri" w:eastAsia="Times New Roman" w:hAnsi="Calibri" w:cs="Times New Roman"/>
                <w:color w:val="000000"/>
              </w:rPr>
              <w:br/>
              <w:t>Refrigerated (w/prese</w:t>
            </w:r>
            <w:r w:rsidR="005044F9">
              <w:rPr>
                <w:rFonts w:ascii="Calibri" w:eastAsia="Times New Roman" w:hAnsi="Calibri" w:cs="Times New Roman"/>
                <w:color w:val="000000"/>
              </w:rPr>
              <w:t>rvative):  5 days</w:t>
            </w:r>
            <w:r w:rsidR="005044F9">
              <w:rPr>
                <w:rFonts w:ascii="Calibri" w:eastAsia="Times New Roman" w:hAnsi="Calibri" w:cs="Times New Roman"/>
                <w:color w:val="000000"/>
              </w:rPr>
              <w:br/>
              <w:t>Frozen:  1 m</w:t>
            </w:r>
            <w:r>
              <w:rPr>
                <w:rFonts w:ascii="Calibri" w:eastAsia="Times New Roman" w:hAnsi="Calibri" w:cs="Times New Roman"/>
                <w:color w:val="000000"/>
              </w:rPr>
              <w:t>onth</w:t>
            </w:r>
          </w:p>
        </w:tc>
      </w:tr>
      <w:tr w:rsidR="006A6F0F" w:rsidRPr="00953973" w:rsidTr="001B309E">
        <w:trPr>
          <w:trHeight w:val="99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tcPr>
          <w:p w:rsidR="006A6F0F" w:rsidRPr="00953973" w:rsidRDefault="006A6F0F" w:rsidP="001B309E">
            <w:pPr>
              <w:jc w:val="center"/>
              <w:rPr>
                <w:rFonts w:ascii="Calibri" w:eastAsia="Times New Roman" w:hAnsi="Calibri" w:cs="Times New Roman"/>
                <w:b w:val="0"/>
                <w:bCs w:val="0"/>
              </w:rPr>
            </w:pPr>
            <w:r w:rsidRPr="00953973">
              <w:rPr>
                <w:rFonts w:ascii="Arial" w:eastAsia="Times New Roman" w:hAnsi="Arial" w:cs="Arial"/>
                <w:sz w:val="20"/>
                <w:szCs w:val="20"/>
              </w:rPr>
              <w:t>ANTIMONY</w:t>
            </w:r>
          </w:p>
        </w:tc>
        <w:tc>
          <w:tcPr>
            <w:tcW w:w="1325" w:type="dxa"/>
            <w:tcBorders>
              <w:top w:val="single" w:sz="4" w:space="0" w:color="auto"/>
              <w:left w:val="single" w:sz="4" w:space="0" w:color="auto"/>
              <w:bottom w:val="single" w:sz="4" w:space="0" w:color="auto"/>
              <w:right w:val="single" w:sz="4" w:space="0" w:color="auto"/>
            </w:tcBorders>
            <w:vAlign w:val="center"/>
          </w:tcPr>
          <w:p w:rsidR="006A6F0F" w:rsidRPr="00953973" w:rsidRDefault="006A6F0F"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Arial" w:eastAsia="Times New Roman" w:hAnsi="Arial" w:cs="Arial"/>
                <w:sz w:val="20"/>
                <w:szCs w:val="20"/>
              </w:rPr>
              <w:t>ANTIM</w:t>
            </w:r>
          </w:p>
        </w:tc>
        <w:tc>
          <w:tcPr>
            <w:tcW w:w="3330" w:type="dxa"/>
            <w:tcBorders>
              <w:top w:val="single" w:sz="4" w:space="0" w:color="auto"/>
              <w:left w:val="single" w:sz="4" w:space="0" w:color="auto"/>
              <w:bottom w:val="single" w:sz="4" w:space="0" w:color="auto"/>
              <w:right w:val="single" w:sz="4" w:space="0" w:color="auto"/>
            </w:tcBorders>
            <w:vAlign w:val="center"/>
          </w:tcPr>
          <w:p w:rsidR="006A6F0F" w:rsidRPr="00953973" w:rsidRDefault="006A6F0F"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TRACE ELEMENT JUG</w:t>
            </w:r>
          </w:p>
        </w:tc>
        <w:tc>
          <w:tcPr>
            <w:tcW w:w="2700" w:type="dxa"/>
            <w:tcBorders>
              <w:top w:val="single" w:sz="4" w:space="0" w:color="auto"/>
              <w:left w:val="single" w:sz="4" w:space="0" w:color="auto"/>
              <w:bottom w:val="single" w:sz="4" w:space="0" w:color="auto"/>
              <w:right w:val="single" w:sz="4" w:space="0" w:color="auto"/>
            </w:tcBorders>
            <w:vAlign w:val="center"/>
          </w:tcPr>
          <w:p w:rsidR="006A6F0F" w:rsidRPr="00953973" w:rsidRDefault="006A6F0F"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PLAIN JUG</w:t>
            </w:r>
          </w:p>
        </w:tc>
        <w:tc>
          <w:tcPr>
            <w:tcW w:w="2790" w:type="dxa"/>
            <w:tcBorders>
              <w:top w:val="single" w:sz="4" w:space="0" w:color="auto"/>
              <w:left w:val="single" w:sz="4" w:space="0" w:color="auto"/>
              <w:bottom w:val="single" w:sz="4" w:space="0" w:color="auto"/>
              <w:right w:val="single" w:sz="4" w:space="0" w:color="auto"/>
            </w:tcBorders>
            <w:vAlign w:val="center"/>
          </w:tcPr>
          <w:p w:rsidR="006A6F0F" w:rsidRPr="00953973" w:rsidRDefault="005044F9"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Pr>
                <w:rFonts w:ascii="Calibri" w:eastAsia="Times New Roman" w:hAnsi="Calibri" w:cs="Times New Roman"/>
                <w:color w:val="000000"/>
              </w:rPr>
              <w:t>Ambient:  5 days</w:t>
            </w:r>
            <w:r>
              <w:rPr>
                <w:rFonts w:ascii="Calibri" w:eastAsia="Times New Roman" w:hAnsi="Calibri" w:cs="Times New Roman"/>
                <w:color w:val="000000"/>
              </w:rPr>
              <w:br/>
              <w:t>Refrigerated:  30 days</w:t>
            </w:r>
            <w:r>
              <w:rPr>
                <w:rFonts w:ascii="Calibri" w:eastAsia="Times New Roman" w:hAnsi="Calibri" w:cs="Times New Roman"/>
                <w:color w:val="000000"/>
              </w:rPr>
              <w:br/>
              <w:t>Frozen:  30 days</w:t>
            </w:r>
          </w:p>
        </w:tc>
      </w:tr>
      <w:tr w:rsidR="006A6F0F" w:rsidRPr="00953973" w:rsidTr="001B309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6A6F0F" w:rsidRPr="00953973" w:rsidRDefault="006A6F0F" w:rsidP="001B309E">
            <w:pPr>
              <w:jc w:val="center"/>
              <w:rPr>
                <w:rFonts w:ascii="Arial" w:eastAsia="Times New Roman" w:hAnsi="Arial" w:cs="Arial"/>
                <w:sz w:val="20"/>
                <w:szCs w:val="20"/>
              </w:rPr>
            </w:pPr>
            <w:r w:rsidRPr="00953973">
              <w:rPr>
                <w:rFonts w:ascii="Arial" w:eastAsia="Times New Roman" w:hAnsi="Arial" w:cs="Arial"/>
                <w:sz w:val="20"/>
                <w:szCs w:val="20"/>
              </w:rPr>
              <w:t>ARSENIC</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6A6F0F" w:rsidRPr="00953973" w:rsidRDefault="006A6F0F" w:rsidP="001B309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MISC1</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6A6F0F" w:rsidRPr="00953973" w:rsidRDefault="00063ADB"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6A6F0F" w:rsidRPr="00953973" w:rsidRDefault="00063ADB"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A431B0" w:rsidRDefault="00A431B0"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1 week</w:t>
            </w:r>
          </w:p>
          <w:p w:rsidR="006A6F0F" w:rsidRPr="00953973" w:rsidRDefault="00A431B0" w:rsidP="001B30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Refrigerated: 2 weeks</w:t>
            </w:r>
            <w:r w:rsidR="006A6F0F" w:rsidRPr="00953973">
              <w:rPr>
                <w:rFonts w:ascii="Calibri" w:eastAsia="Times New Roman" w:hAnsi="Calibri" w:cs="Times New Roman"/>
                <w:color w:val="000000"/>
              </w:rPr>
              <w:br/>
              <w:t>Frozen:</w:t>
            </w:r>
            <w:r>
              <w:rPr>
                <w:rFonts w:ascii="Calibri" w:eastAsia="Times New Roman" w:hAnsi="Calibri" w:cs="Times New Roman"/>
                <w:color w:val="000000"/>
              </w:rPr>
              <w:t xml:space="preserve">  1 year</w:t>
            </w:r>
          </w:p>
        </w:tc>
      </w:tr>
      <w:tr w:rsidR="0058084F" w:rsidRPr="00953973" w:rsidTr="001B309E">
        <w:trPr>
          <w:trHeight w:val="99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tcPr>
          <w:p w:rsidR="0058084F" w:rsidRPr="0058084F" w:rsidRDefault="0058084F" w:rsidP="001B309E">
            <w:pPr>
              <w:jc w:val="center"/>
              <w:rPr>
                <w:rFonts w:ascii="Calibri" w:eastAsia="Times New Roman" w:hAnsi="Calibri" w:cs="Times New Roman"/>
                <w:bCs w:val="0"/>
              </w:rPr>
            </w:pPr>
            <w:r w:rsidRPr="00953973">
              <w:rPr>
                <w:rFonts w:ascii="Arial" w:eastAsia="Times New Roman" w:hAnsi="Arial" w:cs="Arial"/>
                <w:sz w:val="20"/>
                <w:szCs w:val="20"/>
              </w:rPr>
              <w:t>BENCE JONES PROTEIN</w:t>
            </w:r>
          </w:p>
        </w:tc>
        <w:tc>
          <w:tcPr>
            <w:tcW w:w="1325" w:type="dxa"/>
            <w:tcBorders>
              <w:top w:val="single" w:sz="4" w:space="0" w:color="auto"/>
              <w:left w:val="single" w:sz="4" w:space="0" w:color="auto"/>
              <w:bottom w:val="single" w:sz="4" w:space="0" w:color="auto"/>
              <w:right w:val="single" w:sz="4" w:space="0" w:color="auto"/>
            </w:tcBorders>
            <w:vAlign w:val="center"/>
          </w:tcPr>
          <w:p w:rsidR="0058084F" w:rsidRPr="00953973" w:rsidRDefault="0058084F" w:rsidP="001B30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IFXU24</w:t>
            </w:r>
          </w:p>
        </w:tc>
        <w:tc>
          <w:tcPr>
            <w:tcW w:w="3330" w:type="dxa"/>
            <w:tcBorders>
              <w:top w:val="single" w:sz="4" w:space="0" w:color="auto"/>
              <w:left w:val="single" w:sz="4" w:space="0" w:color="auto"/>
              <w:bottom w:val="single" w:sz="4" w:space="0" w:color="auto"/>
              <w:right w:val="single" w:sz="4" w:space="0" w:color="auto"/>
            </w:tcBorders>
            <w:vAlign w:val="center"/>
          </w:tcPr>
          <w:p w:rsidR="0058084F" w:rsidRPr="00657BB6" w:rsidRDefault="001E695A"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tcPr>
          <w:p w:rsidR="0058084F" w:rsidRPr="00657BB6" w:rsidRDefault="0058084F"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tcPr>
          <w:p w:rsidR="0058084F" w:rsidRPr="00657BB6" w:rsidRDefault="0058084F"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Refrigerated: 7 days</w:t>
            </w:r>
          </w:p>
        </w:tc>
      </w:tr>
      <w:tr w:rsidR="001E695A" w:rsidRPr="00953973" w:rsidTr="001E695A">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95A" w:rsidRPr="00BA1FEE" w:rsidRDefault="001E695A" w:rsidP="00C606F6">
            <w:pPr>
              <w:jc w:val="center"/>
              <w:rPr>
                <w:rFonts w:ascii="Calibri" w:eastAsia="Times New Roman" w:hAnsi="Calibri" w:cs="Times New Roman"/>
                <w:color w:val="FFFFFF" w:themeColor="background1"/>
                <w:sz w:val="28"/>
                <w:szCs w:val="28"/>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95A" w:rsidRDefault="001E695A"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28"/>
                <w:szCs w:val="28"/>
              </w:rPr>
            </w:pP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695A" w:rsidRPr="00BA1FEE" w:rsidRDefault="001E695A"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1E695A" w:rsidRPr="00BA1FEE" w:rsidRDefault="001E695A"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28"/>
                <w:szCs w:val="28"/>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1E695A" w:rsidRPr="00BA1FEE" w:rsidRDefault="001E695A"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FFFFFF" w:themeColor="background1"/>
                <w:sz w:val="28"/>
                <w:szCs w:val="28"/>
              </w:rPr>
            </w:pPr>
          </w:p>
        </w:tc>
      </w:tr>
      <w:tr w:rsidR="0058084F" w:rsidRPr="00953973" w:rsidTr="00C606F6">
        <w:trPr>
          <w:trHeight w:val="93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58084F" w:rsidRPr="00BA1FEE" w:rsidRDefault="00BA1FEE" w:rsidP="00C606F6">
            <w:pPr>
              <w:jc w:val="center"/>
              <w:rPr>
                <w:rFonts w:ascii="Arial" w:eastAsia="Times New Roman" w:hAnsi="Arial" w:cs="Arial"/>
                <w:color w:val="FFFFFF" w:themeColor="background1"/>
                <w:sz w:val="20"/>
                <w:szCs w:val="20"/>
              </w:rPr>
            </w:pPr>
            <w:r w:rsidRPr="00BA1FEE">
              <w:rPr>
                <w:rFonts w:ascii="Calibri" w:eastAsia="Times New Roman" w:hAnsi="Calibri" w:cs="Times New Roman"/>
                <w:color w:val="FFFFFF" w:themeColor="background1"/>
                <w:sz w:val="28"/>
                <w:szCs w:val="28"/>
              </w:rPr>
              <w:lastRenderedPageBreak/>
              <w:t>Test</w:t>
            </w:r>
          </w:p>
        </w:tc>
        <w:tc>
          <w:tcPr>
            <w:tcW w:w="1325"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58084F" w:rsidRPr="00BA1FEE" w:rsidRDefault="0089742C" w:rsidP="00C606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rPr>
            </w:pPr>
            <w:r>
              <w:rPr>
                <w:rFonts w:ascii="Calibri" w:eastAsia="Times New Roman" w:hAnsi="Calibri" w:cs="Times New Roman"/>
                <w:b/>
                <w:bCs/>
                <w:color w:val="FFFFFF" w:themeColor="background1"/>
                <w:sz w:val="28"/>
                <w:szCs w:val="28"/>
              </w:rPr>
              <w:t>Order Code</w:t>
            </w:r>
          </w:p>
        </w:tc>
        <w:tc>
          <w:tcPr>
            <w:tcW w:w="333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hideMark/>
          </w:tcPr>
          <w:p w:rsidR="0058084F" w:rsidRPr="00BA1FEE" w:rsidRDefault="00BA1FEE"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rPr>
            </w:pPr>
            <w:r w:rsidRPr="00BA1FEE">
              <w:rPr>
                <w:rFonts w:ascii="Calibri" w:eastAsia="Times New Roman" w:hAnsi="Calibri" w:cs="Times New Roman"/>
                <w:b/>
                <w:bCs/>
                <w:color w:val="FFFFFF" w:themeColor="background1"/>
                <w:sz w:val="28"/>
                <w:szCs w:val="28"/>
              </w:rPr>
              <w:t>Acceptable Specimen</w:t>
            </w:r>
          </w:p>
        </w:tc>
        <w:tc>
          <w:tcPr>
            <w:tcW w:w="270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58084F" w:rsidRPr="00BA1FEE" w:rsidRDefault="00BA1FEE"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rPr>
            </w:pPr>
            <w:r w:rsidRPr="00BA1FEE">
              <w:rPr>
                <w:rFonts w:ascii="Calibri" w:eastAsia="Times New Roman" w:hAnsi="Calibri" w:cs="Times New Roman"/>
                <w:b/>
                <w:bCs/>
                <w:color w:val="FFFFFF" w:themeColor="background1"/>
                <w:sz w:val="28"/>
                <w:szCs w:val="28"/>
              </w:rPr>
              <w:t xml:space="preserve">Can </w:t>
            </w:r>
            <w:r w:rsidRPr="00BA1FEE">
              <w:rPr>
                <w:rFonts w:ascii="Calibri" w:eastAsia="Times New Roman" w:hAnsi="Calibri" w:cs="Times New Roman"/>
                <w:b/>
                <w:bCs/>
                <w:color w:val="FFFFFF" w:themeColor="background1"/>
                <w:sz w:val="28"/>
                <w:szCs w:val="28"/>
                <w:u w:val="single"/>
              </w:rPr>
              <w:t>NOT</w:t>
            </w:r>
            <w:r w:rsidRPr="00BA1FEE">
              <w:rPr>
                <w:rFonts w:ascii="Calibri" w:eastAsia="Times New Roman" w:hAnsi="Calibri" w:cs="Times New Roman"/>
                <w:b/>
                <w:bCs/>
                <w:color w:val="FFFFFF" w:themeColor="background1"/>
                <w:sz w:val="28"/>
                <w:szCs w:val="28"/>
              </w:rPr>
              <w:t xml:space="preserve"> Use For Testing</w:t>
            </w:r>
          </w:p>
        </w:tc>
        <w:tc>
          <w:tcPr>
            <w:tcW w:w="279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hideMark/>
          </w:tcPr>
          <w:p w:rsidR="0058084F" w:rsidRPr="00BA1FEE" w:rsidRDefault="00BA1FEE"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FFFFFF" w:themeColor="background1"/>
              </w:rPr>
            </w:pPr>
            <w:r w:rsidRPr="00BA1FEE">
              <w:rPr>
                <w:rFonts w:ascii="Calibri" w:eastAsia="Times New Roman" w:hAnsi="Calibri" w:cs="Times New Roman"/>
                <w:b/>
                <w:bCs/>
                <w:color w:val="FFFFFF" w:themeColor="background1"/>
                <w:sz w:val="28"/>
                <w:szCs w:val="28"/>
              </w:rPr>
              <w:t>Stability</w:t>
            </w:r>
          </w:p>
        </w:tc>
      </w:tr>
      <w:tr w:rsidR="0058084F" w:rsidRPr="00953973" w:rsidTr="00C606F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CALCIUM</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CAUR</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1E695A"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1E695A"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48 hours</w:t>
            </w:r>
            <w:r>
              <w:rPr>
                <w:rFonts w:ascii="Calibri" w:eastAsia="Times New Roman" w:hAnsi="Calibri" w:cs="Times New Roman"/>
                <w:color w:val="000000"/>
              </w:rPr>
              <w:br/>
              <w:t>Refrigerated:  4 days</w:t>
            </w:r>
            <w:r>
              <w:rPr>
                <w:rFonts w:ascii="Calibri" w:eastAsia="Times New Roman" w:hAnsi="Calibri" w:cs="Times New Roman"/>
                <w:color w:val="000000"/>
              </w:rPr>
              <w:br/>
              <w:t>Frozen:  3 weeks</w:t>
            </w:r>
          </w:p>
        </w:tc>
      </w:tr>
      <w:tr w:rsidR="0058084F" w:rsidRPr="00953973" w:rsidTr="00C606F6">
        <w:trPr>
          <w:trHeight w:val="12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CATECHOLAMINES</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CATEFU</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90E18"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F90E18" w:rsidRDefault="00F90E18"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Unacceptable</w:t>
            </w:r>
            <w:r>
              <w:rPr>
                <w:rFonts w:ascii="Calibri" w:eastAsia="Times New Roman" w:hAnsi="Calibri" w:cs="Times New Roman"/>
                <w:color w:val="000000"/>
              </w:rPr>
              <w:br/>
              <w:t>Refrigerated: 1 week (unpreserved)</w:t>
            </w:r>
          </w:p>
          <w:p w:rsidR="0058084F" w:rsidRPr="00953973" w:rsidRDefault="00F90E18"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1 month (preserved)</w:t>
            </w:r>
            <w:r>
              <w:rPr>
                <w:rFonts w:ascii="Calibri" w:eastAsia="Times New Roman" w:hAnsi="Calibri" w:cs="Times New Roman"/>
                <w:color w:val="000000"/>
              </w:rPr>
              <w:br/>
              <w:t>Frozen:  6 months (preserved)</w:t>
            </w:r>
          </w:p>
        </w:tc>
      </w:tr>
      <w:tr w:rsidR="0058084F" w:rsidRPr="00953973" w:rsidTr="00C606F6">
        <w:trPr>
          <w:cnfStyle w:val="000000100000" w:firstRow="0" w:lastRow="0" w:firstColumn="0" w:lastColumn="0" w:oddVBand="0" w:evenVBand="0" w:oddHBand="1" w:evenHBand="0" w:firstRowFirstColumn="0" w:firstRowLastColumn="0" w:lastRowFirstColumn="0" w:lastRowLastColumn="0"/>
          <w:trHeight w:val="988"/>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CHROMIUM</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CR24</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90E18"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90E18"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ACID JUG</w:t>
            </w:r>
            <w:r>
              <w:rPr>
                <w:rFonts w:ascii="Calibri" w:eastAsia="Times New Roman" w:hAnsi="Calibri" w:cs="Times New Roman"/>
                <w:color w:val="000000"/>
              </w:rPr>
              <w:br/>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90E18"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1 week</w:t>
            </w:r>
            <w:r>
              <w:rPr>
                <w:rFonts w:ascii="Calibri" w:eastAsia="Times New Roman" w:hAnsi="Calibri" w:cs="Times New Roman"/>
                <w:color w:val="000000"/>
              </w:rPr>
              <w:br/>
              <w:t>Refrigerated:  2 weeks</w:t>
            </w:r>
            <w:r>
              <w:rPr>
                <w:rFonts w:ascii="Calibri" w:eastAsia="Times New Roman" w:hAnsi="Calibri" w:cs="Times New Roman"/>
                <w:color w:val="000000"/>
              </w:rPr>
              <w:br/>
              <w:t>Frozen:  1 year</w:t>
            </w:r>
          </w:p>
        </w:tc>
      </w:tr>
      <w:tr w:rsidR="0058084F" w:rsidRPr="00953973" w:rsidTr="00C606F6">
        <w:trPr>
          <w:trHeight w:val="99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rPr>
                <w:rFonts w:ascii="Calibri" w:eastAsia="Times New Roman" w:hAnsi="Calibri" w:cs="Times New Roman"/>
                <w:b w:val="0"/>
                <w:bCs w:val="0"/>
              </w:rPr>
            </w:pPr>
            <w:r w:rsidRPr="00953973">
              <w:rPr>
                <w:rFonts w:ascii="Arial" w:eastAsia="Times New Roman" w:hAnsi="Arial" w:cs="Arial"/>
                <w:sz w:val="20"/>
                <w:szCs w:val="20"/>
              </w:rPr>
              <w:t>CITRIC ACID</w:t>
            </w:r>
          </w:p>
        </w:tc>
        <w:tc>
          <w:tcPr>
            <w:tcW w:w="1325"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Arial" w:eastAsia="Times New Roman" w:hAnsi="Arial" w:cs="Arial"/>
                <w:sz w:val="20"/>
                <w:szCs w:val="20"/>
              </w:rPr>
              <w:t>CITRIC</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058DA"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058DA"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Pr>
                <w:rFonts w:ascii="Calibri" w:eastAsia="Times New Roman" w:hAnsi="Calibri" w:cs="Times New Roman"/>
                <w:color w:val="000000"/>
              </w:rPr>
              <w:t>Ambient:  8 hours</w:t>
            </w:r>
            <w:r>
              <w:rPr>
                <w:rFonts w:ascii="Calibri" w:eastAsia="Times New Roman" w:hAnsi="Calibri" w:cs="Times New Roman"/>
                <w:color w:val="000000"/>
              </w:rPr>
              <w:br/>
              <w:t>Refrigerated:  1 week</w:t>
            </w:r>
            <w:r w:rsidR="0058084F" w:rsidRPr="00953973">
              <w:rPr>
                <w:rFonts w:ascii="Calibri" w:eastAsia="Times New Roman" w:hAnsi="Calibri" w:cs="Times New Roman"/>
                <w:color w:val="000000"/>
              </w:rPr>
              <w:br/>
              <w:t xml:space="preserve">Frozen: </w:t>
            </w:r>
            <w:r>
              <w:rPr>
                <w:rFonts w:ascii="Calibri" w:eastAsia="Times New Roman" w:hAnsi="Calibri" w:cs="Times New Roman"/>
                <w:color w:val="000000"/>
              </w:rPr>
              <w:t xml:space="preserve"> </w:t>
            </w:r>
            <w:r w:rsidR="0058084F" w:rsidRPr="00953973">
              <w:rPr>
                <w:rFonts w:ascii="Calibri" w:eastAsia="Times New Roman" w:hAnsi="Calibri" w:cs="Times New Roman"/>
                <w:color w:val="000000"/>
              </w:rPr>
              <w:t>Indefinitely</w:t>
            </w:r>
          </w:p>
        </w:tc>
      </w:tr>
      <w:tr w:rsidR="0058084F" w:rsidRPr="00953973" w:rsidTr="00C606F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CHLORIDE</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F74380" w:rsidP="00C606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CLU</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F74380"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74380"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24 hours</w:t>
            </w:r>
            <w:r>
              <w:rPr>
                <w:rFonts w:ascii="Calibri" w:eastAsia="Times New Roman" w:hAnsi="Calibri" w:cs="Times New Roman"/>
                <w:color w:val="000000"/>
              </w:rPr>
              <w:br/>
              <w:t>Refrigerated:  1 week</w:t>
            </w:r>
            <w:r>
              <w:rPr>
                <w:rFonts w:ascii="Calibri" w:eastAsia="Times New Roman" w:hAnsi="Calibri" w:cs="Times New Roman"/>
                <w:color w:val="000000"/>
              </w:rPr>
              <w:br/>
              <w:t>Frozen: 6 months</w:t>
            </w:r>
          </w:p>
        </w:tc>
      </w:tr>
      <w:tr w:rsidR="0058084F" w:rsidRPr="00953973" w:rsidTr="00C606F6">
        <w:trPr>
          <w:trHeight w:val="12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COPPER</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CU24</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27073"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27073"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ACID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F27073"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1 week</w:t>
            </w:r>
            <w:r>
              <w:rPr>
                <w:rFonts w:ascii="Calibri" w:eastAsia="Times New Roman" w:hAnsi="Calibri" w:cs="Times New Roman"/>
                <w:color w:val="000000"/>
              </w:rPr>
              <w:br/>
              <w:t>Refrigerated:  2 weeks</w:t>
            </w:r>
            <w:r>
              <w:rPr>
                <w:rFonts w:ascii="Calibri" w:eastAsia="Times New Roman" w:hAnsi="Calibri" w:cs="Times New Roman"/>
                <w:color w:val="000000"/>
              </w:rPr>
              <w:br/>
              <w:t>Frozen:  1 year</w:t>
            </w:r>
          </w:p>
        </w:tc>
      </w:tr>
      <w:tr w:rsidR="0058084F" w:rsidRPr="00953973" w:rsidTr="00C606F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CORTISOL, FREE</w:t>
            </w:r>
          </w:p>
        </w:tc>
        <w:tc>
          <w:tcPr>
            <w:tcW w:w="1325"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CORT24</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B32C2D"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B32C2D"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Unacceptable</w:t>
            </w:r>
            <w:r>
              <w:rPr>
                <w:rFonts w:ascii="Calibri" w:eastAsia="Times New Roman" w:hAnsi="Calibri" w:cs="Times New Roman"/>
                <w:color w:val="000000"/>
              </w:rPr>
              <w:br/>
              <w:t>Refrigerated:  2 weeks</w:t>
            </w:r>
            <w:r>
              <w:rPr>
                <w:rFonts w:ascii="Calibri" w:eastAsia="Times New Roman" w:hAnsi="Calibri" w:cs="Times New Roman"/>
                <w:color w:val="000000"/>
              </w:rPr>
              <w:br/>
              <w:t>Frozen:  6 months</w:t>
            </w:r>
          </w:p>
        </w:tc>
      </w:tr>
      <w:tr w:rsidR="00BA1FEE" w:rsidRPr="00953973" w:rsidTr="00C606F6">
        <w:trPr>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BA1FEE" w:rsidRPr="00953973" w:rsidRDefault="001B309E" w:rsidP="001B309E">
            <w:pPr>
              <w:jc w:val="center"/>
              <w:rPr>
                <w:rFonts w:ascii="Arial" w:eastAsia="Times New Roman" w:hAnsi="Arial" w:cs="Arial"/>
                <w:sz w:val="20"/>
                <w:szCs w:val="20"/>
              </w:rPr>
            </w:pPr>
            <w:r w:rsidRPr="00BA1FEE">
              <w:rPr>
                <w:rFonts w:ascii="Calibri" w:eastAsia="Times New Roman" w:hAnsi="Calibri" w:cs="Times New Roman"/>
                <w:color w:val="FFFFFF" w:themeColor="background1"/>
                <w:sz w:val="28"/>
                <w:szCs w:val="28"/>
              </w:rPr>
              <w:lastRenderedPageBreak/>
              <w:t>Test</w:t>
            </w:r>
          </w:p>
        </w:tc>
        <w:tc>
          <w:tcPr>
            <w:tcW w:w="1325"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BA1FEE" w:rsidRPr="00953973" w:rsidRDefault="00BA1FEE" w:rsidP="001B309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A1FEE">
              <w:rPr>
                <w:rFonts w:ascii="Calibri" w:eastAsia="Times New Roman" w:hAnsi="Calibri" w:cs="Times New Roman"/>
                <w:b/>
                <w:bCs/>
                <w:color w:val="FFFFFF" w:themeColor="background1"/>
                <w:sz w:val="28"/>
                <w:szCs w:val="28"/>
              </w:rPr>
              <w:t>Order Code</w:t>
            </w:r>
          </w:p>
        </w:tc>
        <w:tc>
          <w:tcPr>
            <w:tcW w:w="333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BA1FEE" w:rsidRPr="00953973" w:rsidRDefault="001B309E"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Acceptable Specimen</w:t>
            </w:r>
          </w:p>
        </w:tc>
        <w:tc>
          <w:tcPr>
            <w:tcW w:w="270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BA1FEE" w:rsidRPr="00953973" w:rsidRDefault="001B309E"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 xml:space="preserve">Can </w:t>
            </w:r>
            <w:r w:rsidRPr="00BA1FEE">
              <w:rPr>
                <w:rFonts w:ascii="Calibri" w:eastAsia="Times New Roman" w:hAnsi="Calibri" w:cs="Times New Roman"/>
                <w:b/>
                <w:bCs/>
                <w:color w:val="FFFFFF" w:themeColor="background1"/>
                <w:sz w:val="28"/>
                <w:szCs w:val="28"/>
                <w:u w:val="single"/>
              </w:rPr>
              <w:t>NOT</w:t>
            </w:r>
            <w:r w:rsidRPr="00BA1FEE">
              <w:rPr>
                <w:rFonts w:ascii="Calibri" w:eastAsia="Times New Roman" w:hAnsi="Calibri" w:cs="Times New Roman"/>
                <w:b/>
                <w:bCs/>
                <w:color w:val="FFFFFF" w:themeColor="background1"/>
                <w:sz w:val="28"/>
                <w:szCs w:val="28"/>
              </w:rPr>
              <w:t xml:space="preserve"> Use For Testing</w:t>
            </w:r>
          </w:p>
        </w:tc>
        <w:tc>
          <w:tcPr>
            <w:tcW w:w="279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BA1FEE" w:rsidRPr="00953973" w:rsidRDefault="001B309E" w:rsidP="001B30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Stability</w:t>
            </w:r>
          </w:p>
        </w:tc>
      </w:tr>
      <w:tr w:rsidR="0058084F" w:rsidRPr="00953973" w:rsidTr="00C606F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CREATININE</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CRE24</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687721"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8857F9"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ype="page"/>
            </w:r>
          </w:p>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5 days</w:t>
            </w:r>
          </w:p>
        </w:tc>
      </w:tr>
      <w:tr w:rsidR="0058084F" w:rsidRPr="00953973" w:rsidTr="00C606F6">
        <w:trPr>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CREATININE CLEARANCE</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CREACL</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D94E8D" w:rsidRDefault="00D94E8D"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PLAIN JUG </w:t>
            </w:r>
          </w:p>
          <w:p w:rsidR="0058084F" w:rsidRPr="00953973" w:rsidRDefault="00D94E8D"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Collect Gold Top</w:t>
            </w:r>
            <w:r w:rsidR="0058084F" w:rsidRPr="00953973">
              <w:rPr>
                <w:rFonts w:ascii="Calibri" w:eastAsia="Times New Roman" w:hAnsi="Calibri" w:cs="Times New Roman"/>
                <w:color w:val="000000"/>
              </w:rPr>
              <w:t xml:space="preserve"> or Lithium Heparin Plasma </w:t>
            </w:r>
            <w:proofErr w:type="gramStart"/>
            <w:r w:rsidR="0058084F" w:rsidRPr="00953973">
              <w:rPr>
                <w:rFonts w:ascii="Calibri" w:eastAsia="Times New Roman" w:hAnsi="Calibri" w:cs="Times New Roman"/>
                <w:color w:val="000000"/>
              </w:rPr>
              <w:t>Tube</w:t>
            </w:r>
            <w:proofErr w:type="gramEnd"/>
            <w:r w:rsidR="0058084F" w:rsidRPr="00953973">
              <w:rPr>
                <w:rFonts w:ascii="Calibri" w:eastAsia="Times New Roman" w:hAnsi="Calibri" w:cs="Times New Roman"/>
                <w:color w:val="000000"/>
              </w:rPr>
              <w:br/>
              <w:t>(Please include height &amp; weight of patient.)</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5 days</w:t>
            </w:r>
          </w:p>
        </w:tc>
      </w:tr>
      <w:tr w:rsidR="0058084F" w:rsidRPr="00953973" w:rsidTr="0068772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DELTA AMINOLEVULINIC ACID</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DELTAB</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687721"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687721" w:rsidP="0068772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Refrigerated:  4 days</w:t>
            </w:r>
            <w:r>
              <w:rPr>
                <w:rFonts w:ascii="Calibri" w:eastAsia="Times New Roman" w:hAnsi="Calibri" w:cs="Times New Roman"/>
                <w:color w:val="000000"/>
              </w:rPr>
              <w:br/>
              <w:t>Frozen:  1 month</w:t>
            </w:r>
          </w:p>
        </w:tc>
      </w:tr>
      <w:tr w:rsidR="0058084F" w:rsidRPr="00953973" w:rsidTr="00C606F6">
        <w:trPr>
          <w:trHeight w:val="99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rPr>
                <w:rFonts w:ascii="Calibri" w:eastAsia="Times New Roman" w:hAnsi="Calibri" w:cs="Times New Roman"/>
                <w:b w:val="0"/>
                <w:bCs w:val="0"/>
              </w:rPr>
            </w:pPr>
            <w:r w:rsidRPr="00953973">
              <w:rPr>
                <w:rFonts w:ascii="Arial" w:eastAsia="Times New Roman" w:hAnsi="Arial" w:cs="Arial"/>
                <w:sz w:val="20"/>
                <w:szCs w:val="20"/>
              </w:rPr>
              <w:t>HEAVY METALS (Arsenic, Lead, Mercury and Cadmium)</w:t>
            </w:r>
          </w:p>
        </w:tc>
        <w:tc>
          <w:tcPr>
            <w:tcW w:w="1325"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Arial" w:eastAsia="Times New Roman" w:hAnsi="Arial" w:cs="Arial"/>
                <w:sz w:val="20"/>
                <w:szCs w:val="20"/>
              </w:rPr>
              <w:t>HMPUR</w:t>
            </w:r>
          </w:p>
        </w:tc>
        <w:tc>
          <w:tcPr>
            <w:tcW w:w="3330" w:type="dxa"/>
            <w:tcBorders>
              <w:top w:val="single" w:sz="4" w:space="0" w:color="auto"/>
              <w:left w:val="single" w:sz="4" w:space="0" w:color="auto"/>
              <w:bottom w:val="single" w:sz="4" w:space="0" w:color="auto"/>
              <w:right w:val="single" w:sz="4" w:space="0" w:color="auto"/>
            </w:tcBorders>
            <w:vAlign w:val="center"/>
            <w:hideMark/>
          </w:tcPr>
          <w:p w:rsidR="00D94E8D"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TRACE ELEMENT JUG </w:t>
            </w:r>
          </w:p>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(patient should avoid seafood consumption for 48 hours)</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PLAIN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Ambient: 48 hours</w:t>
            </w:r>
            <w:r w:rsidRPr="00953973">
              <w:rPr>
                <w:rFonts w:ascii="Calibri" w:eastAsia="Times New Roman" w:hAnsi="Calibri" w:cs="Times New Roman"/>
                <w:color w:val="000000"/>
              </w:rPr>
              <w:br/>
              <w:t>Refrigerated:  5 days</w:t>
            </w:r>
            <w:r w:rsidRPr="00953973">
              <w:rPr>
                <w:rFonts w:ascii="Calibri" w:eastAsia="Times New Roman" w:hAnsi="Calibri" w:cs="Times New Roman"/>
                <w:color w:val="000000"/>
              </w:rPr>
              <w:br/>
              <w:t>Frozen: 14 days</w:t>
            </w:r>
          </w:p>
        </w:tc>
      </w:tr>
      <w:tr w:rsidR="0058084F" w:rsidRPr="00953973" w:rsidTr="00C606F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IMMUNOFIXATION</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IFXU24</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PLAIN JUG</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7 days</w:t>
            </w:r>
          </w:p>
        </w:tc>
      </w:tr>
      <w:tr w:rsidR="0058084F" w:rsidRPr="00953973" w:rsidTr="00C606F6">
        <w:trPr>
          <w:trHeight w:val="12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MAGNESIUM</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154B78" w:rsidP="00C606F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MAGU</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154B78"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154B78" w:rsidP="00C606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1 week if preserved</w:t>
            </w:r>
            <w:r>
              <w:rPr>
                <w:rFonts w:ascii="Calibri" w:eastAsia="Times New Roman" w:hAnsi="Calibri" w:cs="Times New Roman"/>
                <w:color w:val="000000"/>
              </w:rPr>
              <w:br/>
              <w:t>Refrigerated:  1 week</w:t>
            </w:r>
            <w:r>
              <w:rPr>
                <w:rFonts w:ascii="Calibri" w:eastAsia="Times New Roman" w:hAnsi="Calibri" w:cs="Times New Roman"/>
                <w:color w:val="000000"/>
              </w:rPr>
              <w:br/>
              <w:t>Frozen:  1 year</w:t>
            </w:r>
          </w:p>
        </w:tc>
      </w:tr>
      <w:tr w:rsidR="0058084F" w:rsidRPr="00953973" w:rsidTr="00EA35B7">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rPr>
                <w:rFonts w:ascii="Arial" w:eastAsia="Times New Roman" w:hAnsi="Arial" w:cs="Arial"/>
                <w:sz w:val="20"/>
                <w:szCs w:val="20"/>
              </w:rPr>
            </w:pPr>
            <w:r w:rsidRPr="00953973">
              <w:rPr>
                <w:rFonts w:ascii="Arial" w:eastAsia="Times New Roman" w:hAnsi="Arial" w:cs="Arial"/>
                <w:sz w:val="20"/>
                <w:szCs w:val="20"/>
              </w:rPr>
              <w:t>MERCURY</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C606F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MISC1</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35536B"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35536B"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ACID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35536B" w:rsidP="00C606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1 week</w:t>
            </w:r>
            <w:r>
              <w:rPr>
                <w:rFonts w:ascii="Calibri" w:eastAsia="Times New Roman" w:hAnsi="Calibri" w:cs="Times New Roman"/>
                <w:color w:val="000000"/>
              </w:rPr>
              <w:br/>
              <w:t>Refrigerated:  2 weeks</w:t>
            </w:r>
            <w:r>
              <w:rPr>
                <w:rFonts w:ascii="Calibri" w:eastAsia="Times New Roman" w:hAnsi="Calibri" w:cs="Times New Roman"/>
                <w:color w:val="000000"/>
              </w:rPr>
              <w:br/>
              <w:t>Frozen:  1 year</w:t>
            </w:r>
          </w:p>
        </w:tc>
      </w:tr>
      <w:tr w:rsidR="00BA1FEE" w:rsidRPr="00953973" w:rsidTr="00EA35B7">
        <w:trPr>
          <w:trHeight w:val="12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BA1FEE" w:rsidRPr="00953973" w:rsidRDefault="00EA35B7" w:rsidP="00EA35B7">
            <w:pPr>
              <w:jc w:val="center"/>
              <w:rPr>
                <w:rFonts w:ascii="Arial" w:eastAsia="Times New Roman" w:hAnsi="Arial" w:cs="Arial"/>
                <w:sz w:val="20"/>
                <w:szCs w:val="20"/>
              </w:rPr>
            </w:pPr>
            <w:r w:rsidRPr="00BA1FEE">
              <w:rPr>
                <w:rFonts w:ascii="Calibri" w:eastAsia="Times New Roman" w:hAnsi="Calibri" w:cs="Times New Roman"/>
                <w:color w:val="FFFFFF" w:themeColor="background1"/>
                <w:sz w:val="28"/>
                <w:szCs w:val="28"/>
              </w:rPr>
              <w:lastRenderedPageBreak/>
              <w:t>Test</w:t>
            </w:r>
          </w:p>
        </w:tc>
        <w:tc>
          <w:tcPr>
            <w:tcW w:w="1325"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BA1FEE" w:rsidRPr="00953973" w:rsidRDefault="00EA35B7" w:rsidP="00EA35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A1FEE">
              <w:rPr>
                <w:rFonts w:ascii="Calibri" w:eastAsia="Times New Roman" w:hAnsi="Calibri" w:cs="Times New Roman"/>
                <w:b/>
                <w:bCs/>
                <w:color w:val="FFFFFF" w:themeColor="background1"/>
                <w:sz w:val="28"/>
                <w:szCs w:val="28"/>
              </w:rPr>
              <w:t>Order Code</w:t>
            </w:r>
          </w:p>
        </w:tc>
        <w:tc>
          <w:tcPr>
            <w:tcW w:w="333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BA1FEE" w:rsidRPr="00953973" w:rsidRDefault="00EA35B7"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Acceptable Specimen</w:t>
            </w:r>
          </w:p>
        </w:tc>
        <w:tc>
          <w:tcPr>
            <w:tcW w:w="270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BA1FEE" w:rsidRPr="00953973" w:rsidRDefault="00EA35B7"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 xml:space="preserve">Can </w:t>
            </w:r>
            <w:r w:rsidRPr="00BA1FEE">
              <w:rPr>
                <w:rFonts w:ascii="Calibri" w:eastAsia="Times New Roman" w:hAnsi="Calibri" w:cs="Times New Roman"/>
                <w:b/>
                <w:bCs/>
                <w:color w:val="FFFFFF" w:themeColor="background1"/>
                <w:sz w:val="28"/>
                <w:szCs w:val="28"/>
                <w:u w:val="single"/>
              </w:rPr>
              <w:t>NOT</w:t>
            </w:r>
            <w:r w:rsidRPr="00BA1FEE">
              <w:rPr>
                <w:rFonts w:ascii="Calibri" w:eastAsia="Times New Roman" w:hAnsi="Calibri" w:cs="Times New Roman"/>
                <w:b/>
                <w:bCs/>
                <w:color w:val="FFFFFF" w:themeColor="background1"/>
                <w:sz w:val="28"/>
                <w:szCs w:val="28"/>
              </w:rPr>
              <w:t xml:space="preserve"> Use For Testing</w:t>
            </w:r>
          </w:p>
        </w:tc>
        <w:tc>
          <w:tcPr>
            <w:tcW w:w="279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BA1FEE" w:rsidRPr="00953973" w:rsidRDefault="00EA35B7"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Stability</w:t>
            </w:r>
          </w:p>
        </w:tc>
      </w:tr>
      <w:tr w:rsidR="0058084F" w:rsidRPr="00953973" w:rsidTr="00EA35B7">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rPr>
                <w:rFonts w:ascii="Arial" w:eastAsia="Times New Roman" w:hAnsi="Arial" w:cs="Arial"/>
                <w:sz w:val="20"/>
                <w:szCs w:val="20"/>
              </w:rPr>
            </w:pPr>
            <w:r w:rsidRPr="00953973">
              <w:rPr>
                <w:rFonts w:ascii="Arial" w:eastAsia="Times New Roman" w:hAnsi="Arial" w:cs="Arial"/>
                <w:sz w:val="20"/>
                <w:szCs w:val="20"/>
              </w:rPr>
              <w:t>METANEPHRINES (</w:t>
            </w:r>
            <w:proofErr w:type="spellStart"/>
            <w:r w:rsidRPr="00953973">
              <w:rPr>
                <w:rFonts w:ascii="Arial" w:eastAsia="Times New Roman" w:hAnsi="Arial" w:cs="Arial"/>
                <w:sz w:val="20"/>
                <w:szCs w:val="20"/>
              </w:rPr>
              <w:t>normetanephrine</w:t>
            </w:r>
            <w:proofErr w:type="spellEnd"/>
            <w:r w:rsidRPr="00953973">
              <w:rPr>
                <w:rFonts w:ascii="Arial" w:eastAsia="Times New Roman" w:hAnsi="Arial" w:cs="Arial"/>
                <w:sz w:val="20"/>
                <w:szCs w:val="20"/>
              </w:rPr>
              <w:t xml:space="preserve">, </w:t>
            </w:r>
            <w:proofErr w:type="spellStart"/>
            <w:r w:rsidRPr="00953973">
              <w:rPr>
                <w:rFonts w:ascii="Arial" w:eastAsia="Times New Roman" w:hAnsi="Arial" w:cs="Arial"/>
                <w:sz w:val="20"/>
                <w:szCs w:val="20"/>
              </w:rPr>
              <w:t>metanephrine</w:t>
            </w:r>
            <w:proofErr w:type="spellEnd"/>
            <w:r w:rsidRPr="00953973">
              <w:rPr>
                <w:rFonts w:ascii="Arial" w:eastAsia="Times New Roman" w:hAnsi="Arial" w:cs="Arial"/>
                <w:sz w:val="20"/>
                <w:szCs w:val="20"/>
              </w:rPr>
              <w:t xml:space="preserve">, and total </w:t>
            </w:r>
            <w:proofErr w:type="spellStart"/>
            <w:r w:rsidRPr="00953973">
              <w:rPr>
                <w:rFonts w:ascii="Arial" w:eastAsia="Times New Roman" w:hAnsi="Arial" w:cs="Arial"/>
                <w:sz w:val="20"/>
                <w:szCs w:val="20"/>
              </w:rPr>
              <w:t>metanephrine</w:t>
            </w:r>
            <w:proofErr w:type="spellEnd"/>
            <w:r w:rsidRPr="00953973">
              <w:rPr>
                <w:rFonts w:ascii="Arial" w:eastAsia="Times New Roman" w:hAnsi="Arial" w:cs="Arial"/>
                <w:sz w:val="20"/>
                <w:szCs w:val="20"/>
              </w:rPr>
              <w:t>)</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METAFU</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Default="00A22CC6"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A22CC6" w:rsidRPr="00953973" w:rsidRDefault="00A22CC6"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A22CC6"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Unacceptable</w:t>
            </w:r>
            <w:r>
              <w:rPr>
                <w:rFonts w:ascii="Calibri" w:eastAsia="Times New Roman" w:hAnsi="Calibri" w:cs="Times New Roman"/>
                <w:color w:val="000000"/>
              </w:rPr>
              <w:br/>
              <w:t>Refrigerated:  2 weeks (unpreserved), 1 month (preserved)</w:t>
            </w:r>
            <w:r>
              <w:rPr>
                <w:rFonts w:ascii="Calibri" w:eastAsia="Times New Roman" w:hAnsi="Calibri" w:cs="Times New Roman"/>
                <w:color w:val="000000"/>
              </w:rPr>
              <w:br/>
              <w:t>Frozen:  1 month</w:t>
            </w:r>
          </w:p>
        </w:tc>
      </w:tr>
      <w:tr w:rsidR="0058084F" w:rsidRPr="00953973" w:rsidTr="00EA35B7">
        <w:trPr>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rPr>
                <w:rFonts w:ascii="Arial" w:eastAsia="Times New Roman" w:hAnsi="Arial" w:cs="Arial"/>
                <w:sz w:val="20"/>
                <w:szCs w:val="20"/>
              </w:rPr>
            </w:pPr>
            <w:r w:rsidRPr="00953973">
              <w:rPr>
                <w:rFonts w:ascii="Arial" w:eastAsia="Times New Roman" w:hAnsi="Arial" w:cs="Arial"/>
                <w:sz w:val="20"/>
                <w:szCs w:val="20"/>
              </w:rPr>
              <w:t>OSMOLALITY</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MISC1</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PLAIN JUG</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Ambient: 7 days</w:t>
            </w:r>
            <w:r w:rsidRPr="00953973">
              <w:rPr>
                <w:rFonts w:ascii="Calibri" w:eastAsia="Times New Roman" w:hAnsi="Calibri" w:cs="Times New Roman"/>
                <w:color w:val="000000"/>
              </w:rPr>
              <w:br/>
              <w:t>Refrigerated:  14 days</w:t>
            </w:r>
            <w:r w:rsidRPr="00953973">
              <w:rPr>
                <w:rFonts w:ascii="Calibri" w:eastAsia="Times New Roman" w:hAnsi="Calibri" w:cs="Times New Roman"/>
                <w:color w:val="000000"/>
              </w:rPr>
              <w:br/>
              <w:t>Frozen: 60 days</w:t>
            </w:r>
          </w:p>
        </w:tc>
      </w:tr>
      <w:tr w:rsidR="0058084F" w:rsidRPr="00953973" w:rsidTr="00EA35B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rPr>
                <w:rFonts w:ascii="Arial" w:eastAsia="Times New Roman" w:hAnsi="Arial" w:cs="Arial"/>
                <w:sz w:val="20"/>
                <w:szCs w:val="20"/>
              </w:rPr>
            </w:pPr>
            <w:r w:rsidRPr="00953973">
              <w:rPr>
                <w:rFonts w:ascii="Arial" w:eastAsia="Times New Roman" w:hAnsi="Arial" w:cs="Arial"/>
                <w:sz w:val="20"/>
                <w:szCs w:val="20"/>
              </w:rPr>
              <w:t>OXALATE</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OXAL24</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ACID JUG </w:t>
            </w:r>
            <w:r w:rsidRPr="00953973">
              <w:rPr>
                <w:rFonts w:ascii="Calibri" w:eastAsia="Times New Roman" w:hAnsi="Calibri" w:cs="Times New Roman"/>
                <w:color w:val="000000"/>
              </w:rPr>
              <w:br/>
              <w:t>(HCL must be added at start of collection. Give patient diet instructions.)</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PLAIN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Ambient: 6 days</w:t>
            </w:r>
            <w:r w:rsidRPr="00953973">
              <w:rPr>
                <w:rFonts w:ascii="Calibri" w:eastAsia="Times New Roman" w:hAnsi="Calibri" w:cs="Times New Roman"/>
                <w:color w:val="000000"/>
              </w:rPr>
              <w:br/>
              <w:t>Refrigerated:  7 days</w:t>
            </w:r>
            <w:r w:rsidRPr="00953973">
              <w:rPr>
                <w:rFonts w:ascii="Calibri" w:eastAsia="Times New Roman" w:hAnsi="Calibri" w:cs="Times New Roman"/>
                <w:color w:val="000000"/>
              </w:rPr>
              <w:br/>
              <w:t>Frozen: 4 months</w:t>
            </w:r>
          </w:p>
        </w:tc>
      </w:tr>
      <w:tr w:rsidR="0058084F" w:rsidRPr="00953973" w:rsidTr="00217843">
        <w:trPr>
          <w:trHeight w:val="99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rPr>
                <w:rFonts w:ascii="Calibri" w:eastAsia="Times New Roman" w:hAnsi="Calibri" w:cs="Times New Roman"/>
                <w:b w:val="0"/>
                <w:bCs w:val="0"/>
              </w:rPr>
            </w:pPr>
            <w:r w:rsidRPr="00953973">
              <w:rPr>
                <w:rFonts w:ascii="Arial" w:eastAsia="Times New Roman" w:hAnsi="Arial" w:cs="Arial"/>
                <w:sz w:val="20"/>
                <w:szCs w:val="20"/>
              </w:rPr>
              <w:t>PHOSPHORUS</w:t>
            </w:r>
          </w:p>
        </w:tc>
        <w:tc>
          <w:tcPr>
            <w:tcW w:w="1325"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Arial" w:eastAsia="Times New Roman" w:hAnsi="Arial" w:cs="Arial"/>
                <w:sz w:val="20"/>
                <w:szCs w:val="20"/>
              </w:rPr>
              <w:t>PHOSUB</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217843"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2178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217843"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Pr>
                <w:rFonts w:ascii="Calibri" w:eastAsia="Times New Roman" w:hAnsi="Calibri" w:cs="Times New Roman"/>
                <w:color w:val="000000"/>
              </w:rPr>
              <w:t>Ambient:  8 hours</w:t>
            </w:r>
            <w:r>
              <w:rPr>
                <w:rFonts w:ascii="Calibri" w:eastAsia="Times New Roman" w:hAnsi="Calibri" w:cs="Times New Roman"/>
                <w:color w:val="000000"/>
              </w:rPr>
              <w:br/>
              <w:t>Refrigerated:  48 hours</w:t>
            </w:r>
            <w:r w:rsidR="0058084F" w:rsidRPr="00953973">
              <w:rPr>
                <w:rFonts w:ascii="Calibri" w:eastAsia="Times New Roman" w:hAnsi="Calibri" w:cs="Times New Roman"/>
                <w:color w:val="000000"/>
              </w:rPr>
              <w:br/>
              <w:t>Frozen: 6 months</w:t>
            </w:r>
          </w:p>
        </w:tc>
      </w:tr>
      <w:tr w:rsidR="0058084F" w:rsidRPr="00953973" w:rsidTr="00EA35B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rPr>
                <w:rFonts w:ascii="Arial" w:eastAsia="Times New Roman" w:hAnsi="Arial" w:cs="Arial"/>
                <w:sz w:val="20"/>
                <w:szCs w:val="20"/>
              </w:rPr>
            </w:pPr>
            <w:r w:rsidRPr="00953973">
              <w:rPr>
                <w:rFonts w:ascii="Arial" w:eastAsia="Times New Roman" w:hAnsi="Arial" w:cs="Arial"/>
                <w:sz w:val="20"/>
                <w:szCs w:val="20"/>
              </w:rPr>
              <w:t>PORPHOBILINOGEN</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PORBIB</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676EA5"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 xml:space="preserve">(Keep refrigerated - </w:t>
            </w:r>
            <w:r w:rsidRPr="00953973">
              <w:rPr>
                <w:rFonts w:ascii="Calibri" w:eastAsia="Times New Roman" w:hAnsi="Calibri" w:cs="Times New Roman"/>
                <w:color w:val="000000"/>
              </w:rPr>
              <w:br/>
              <w:t>Must protect from light.)</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C61671" w:rsidRDefault="00C61671"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Unacceptable</w:t>
            </w:r>
          </w:p>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Refrigerated: </w:t>
            </w:r>
            <w:r w:rsidR="00C61671">
              <w:rPr>
                <w:rFonts w:ascii="Calibri" w:eastAsia="Times New Roman" w:hAnsi="Calibri" w:cs="Times New Roman"/>
                <w:color w:val="000000"/>
              </w:rPr>
              <w:t xml:space="preserve"> 4 days</w:t>
            </w:r>
            <w:r w:rsidR="00C61671">
              <w:rPr>
                <w:rFonts w:ascii="Calibri" w:eastAsia="Times New Roman" w:hAnsi="Calibri" w:cs="Times New Roman"/>
                <w:color w:val="000000"/>
              </w:rPr>
              <w:br/>
              <w:t>Frozen:  1 month</w:t>
            </w:r>
          </w:p>
        </w:tc>
      </w:tr>
      <w:tr w:rsidR="0058084F" w:rsidRPr="00953973" w:rsidTr="00EA35B7">
        <w:trPr>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rPr>
                <w:rFonts w:ascii="Arial" w:eastAsia="Times New Roman" w:hAnsi="Arial" w:cs="Arial"/>
                <w:sz w:val="20"/>
                <w:szCs w:val="20"/>
              </w:rPr>
            </w:pPr>
            <w:r w:rsidRPr="00953973">
              <w:rPr>
                <w:rFonts w:ascii="Arial" w:eastAsia="Times New Roman" w:hAnsi="Arial" w:cs="Arial"/>
                <w:sz w:val="20"/>
                <w:szCs w:val="20"/>
              </w:rPr>
              <w:t>PORPHYRINS</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POR24</w:t>
            </w:r>
          </w:p>
        </w:tc>
        <w:tc>
          <w:tcPr>
            <w:tcW w:w="333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 xml:space="preserve">(Keep refrigerated - </w:t>
            </w:r>
            <w:r w:rsidRPr="00953973">
              <w:rPr>
                <w:rFonts w:ascii="Calibri" w:eastAsia="Times New Roman" w:hAnsi="Calibri" w:cs="Times New Roman"/>
                <w:color w:val="000000"/>
              </w:rPr>
              <w:br/>
              <w:t>Must protect from light.)</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676EA5" w:rsidRDefault="00676EA5"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Unacceptable</w:t>
            </w:r>
          </w:p>
          <w:p w:rsidR="0058084F" w:rsidRPr="00953973" w:rsidRDefault="0058084F" w:rsidP="00EA35B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7 days</w:t>
            </w:r>
            <w:r w:rsidRPr="00953973">
              <w:rPr>
                <w:rFonts w:ascii="Calibri" w:eastAsia="Times New Roman" w:hAnsi="Calibri" w:cs="Times New Roman"/>
                <w:color w:val="000000"/>
              </w:rPr>
              <w:br/>
              <w:t>Frozen: 30 days</w:t>
            </w:r>
          </w:p>
        </w:tc>
      </w:tr>
      <w:tr w:rsidR="0058084F" w:rsidRPr="00953973" w:rsidTr="00F22EA8">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rPr>
                <w:rFonts w:ascii="Arial" w:eastAsia="Times New Roman" w:hAnsi="Arial" w:cs="Arial"/>
                <w:sz w:val="20"/>
                <w:szCs w:val="20"/>
              </w:rPr>
            </w:pPr>
            <w:r w:rsidRPr="00953973">
              <w:rPr>
                <w:rFonts w:ascii="Arial" w:eastAsia="Times New Roman" w:hAnsi="Arial" w:cs="Arial"/>
                <w:sz w:val="20"/>
                <w:szCs w:val="20"/>
              </w:rPr>
              <w:t>POTASSIUM</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KU24</w:t>
            </w:r>
          </w:p>
        </w:tc>
        <w:tc>
          <w:tcPr>
            <w:tcW w:w="3330" w:type="dxa"/>
            <w:tcBorders>
              <w:top w:val="single" w:sz="4" w:space="0" w:color="auto"/>
              <w:left w:val="single" w:sz="4" w:space="0" w:color="auto"/>
              <w:bottom w:val="single" w:sz="4" w:space="0" w:color="auto"/>
              <w:right w:val="single" w:sz="4" w:space="0" w:color="auto"/>
            </w:tcBorders>
            <w:vAlign w:val="center"/>
            <w:hideMark/>
          </w:tcPr>
          <w:p w:rsidR="00676EA5" w:rsidRDefault="00676EA5" w:rsidP="00676EA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58084F" w:rsidRPr="00953973" w:rsidRDefault="0058084F" w:rsidP="00676EA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EA35B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2 days</w:t>
            </w:r>
          </w:p>
        </w:tc>
      </w:tr>
      <w:tr w:rsidR="00655C67" w:rsidRPr="00953973" w:rsidTr="00F22EA8">
        <w:trPr>
          <w:trHeight w:val="12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55C67" w:rsidRPr="00953973" w:rsidRDefault="00F22EA8" w:rsidP="00F22EA8">
            <w:pPr>
              <w:tabs>
                <w:tab w:val="center" w:pos="1262"/>
              </w:tabs>
              <w:jc w:val="center"/>
              <w:rPr>
                <w:rFonts w:ascii="Arial" w:eastAsia="Times New Roman" w:hAnsi="Arial" w:cs="Arial"/>
                <w:sz w:val="20"/>
                <w:szCs w:val="20"/>
              </w:rPr>
            </w:pPr>
            <w:r w:rsidRPr="00BA1FEE">
              <w:rPr>
                <w:rFonts w:ascii="Calibri" w:eastAsia="Times New Roman" w:hAnsi="Calibri" w:cs="Times New Roman"/>
                <w:color w:val="FFFFFF" w:themeColor="background1"/>
                <w:sz w:val="28"/>
                <w:szCs w:val="28"/>
              </w:rPr>
              <w:lastRenderedPageBreak/>
              <w:t>Test</w:t>
            </w:r>
          </w:p>
        </w:tc>
        <w:tc>
          <w:tcPr>
            <w:tcW w:w="1325"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655C67" w:rsidRPr="00953973" w:rsidRDefault="00F22EA8" w:rsidP="00F22EA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A1FEE">
              <w:rPr>
                <w:rFonts w:ascii="Calibri" w:eastAsia="Times New Roman" w:hAnsi="Calibri" w:cs="Times New Roman"/>
                <w:b/>
                <w:bCs/>
                <w:color w:val="FFFFFF" w:themeColor="background1"/>
                <w:sz w:val="28"/>
                <w:szCs w:val="28"/>
              </w:rPr>
              <w:t>Order Code</w:t>
            </w:r>
          </w:p>
        </w:tc>
        <w:tc>
          <w:tcPr>
            <w:tcW w:w="333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55C67" w:rsidRPr="00953973" w:rsidRDefault="00F22EA8"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Acceptable Specimen</w:t>
            </w:r>
          </w:p>
        </w:tc>
        <w:tc>
          <w:tcPr>
            <w:tcW w:w="270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55C67" w:rsidRPr="00953973" w:rsidRDefault="00F22EA8"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 xml:space="preserve">Can </w:t>
            </w:r>
            <w:r w:rsidRPr="00BA1FEE">
              <w:rPr>
                <w:rFonts w:ascii="Calibri" w:eastAsia="Times New Roman" w:hAnsi="Calibri" w:cs="Times New Roman"/>
                <w:b/>
                <w:bCs/>
                <w:color w:val="FFFFFF" w:themeColor="background1"/>
                <w:sz w:val="28"/>
                <w:szCs w:val="28"/>
                <w:u w:val="single"/>
              </w:rPr>
              <w:t>NOT</w:t>
            </w:r>
            <w:r w:rsidRPr="00BA1FEE">
              <w:rPr>
                <w:rFonts w:ascii="Calibri" w:eastAsia="Times New Roman" w:hAnsi="Calibri" w:cs="Times New Roman"/>
                <w:b/>
                <w:bCs/>
                <w:color w:val="FFFFFF" w:themeColor="background1"/>
                <w:sz w:val="28"/>
                <w:szCs w:val="28"/>
              </w:rPr>
              <w:t xml:space="preserve"> Use For Testing</w:t>
            </w:r>
          </w:p>
        </w:tc>
        <w:tc>
          <w:tcPr>
            <w:tcW w:w="279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55C67" w:rsidRPr="00953973" w:rsidRDefault="00F22EA8"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Stability</w:t>
            </w:r>
          </w:p>
        </w:tc>
      </w:tr>
      <w:tr w:rsidR="0058084F" w:rsidRPr="00953973" w:rsidTr="00F22EA8">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rPr>
                <w:rFonts w:ascii="Arial" w:eastAsia="Times New Roman" w:hAnsi="Arial" w:cs="Arial"/>
                <w:sz w:val="20"/>
                <w:szCs w:val="20"/>
              </w:rPr>
            </w:pPr>
            <w:r w:rsidRPr="00953973">
              <w:rPr>
                <w:rFonts w:ascii="Arial" w:eastAsia="Times New Roman" w:hAnsi="Arial" w:cs="Arial"/>
                <w:sz w:val="20"/>
                <w:szCs w:val="20"/>
              </w:rPr>
              <w:t>PROTEIN ELECTROPHORESIS</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PEU24</w:t>
            </w:r>
          </w:p>
        </w:tc>
        <w:tc>
          <w:tcPr>
            <w:tcW w:w="3330" w:type="dxa"/>
            <w:tcBorders>
              <w:top w:val="single" w:sz="4" w:space="0" w:color="auto"/>
              <w:left w:val="single" w:sz="4" w:space="0" w:color="auto"/>
              <w:bottom w:val="single" w:sz="4" w:space="0" w:color="auto"/>
              <w:right w:val="single" w:sz="4" w:space="0" w:color="auto"/>
            </w:tcBorders>
            <w:vAlign w:val="center"/>
            <w:hideMark/>
          </w:tcPr>
          <w:p w:rsidR="00F55954" w:rsidRDefault="00F55954" w:rsidP="00F559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F55954" w:rsidRDefault="00F55954" w:rsidP="00F5595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58084F" w:rsidRPr="00953973" w:rsidRDefault="0058084F" w:rsidP="00F5595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2 days</w:t>
            </w:r>
          </w:p>
        </w:tc>
      </w:tr>
      <w:tr w:rsidR="0058084F" w:rsidRPr="00953973" w:rsidTr="00F22EA8">
        <w:trPr>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rPr>
                <w:rFonts w:ascii="Arial" w:eastAsia="Times New Roman" w:hAnsi="Arial" w:cs="Arial"/>
                <w:sz w:val="20"/>
                <w:szCs w:val="20"/>
              </w:rPr>
            </w:pPr>
            <w:r w:rsidRPr="00953973">
              <w:rPr>
                <w:rFonts w:ascii="Arial" w:eastAsia="Times New Roman" w:hAnsi="Arial" w:cs="Arial"/>
                <w:sz w:val="20"/>
                <w:szCs w:val="20"/>
              </w:rPr>
              <w:t>PROTEIN, TOTAL</w:t>
            </w:r>
          </w:p>
        </w:tc>
        <w:tc>
          <w:tcPr>
            <w:tcW w:w="1325"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TPU24</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6608E5" w:rsidRDefault="006608E5" w:rsidP="006608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rsidR="006608E5" w:rsidRDefault="006608E5" w:rsidP="006608E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3 days</w:t>
            </w:r>
          </w:p>
        </w:tc>
      </w:tr>
      <w:tr w:rsidR="0058084F" w:rsidRPr="00953973" w:rsidTr="00F22EA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rPr>
                <w:rFonts w:ascii="Arial" w:eastAsia="Times New Roman" w:hAnsi="Arial" w:cs="Arial"/>
                <w:sz w:val="20"/>
                <w:szCs w:val="20"/>
              </w:rPr>
            </w:pPr>
            <w:r w:rsidRPr="00953973">
              <w:rPr>
                <w:rFonts w:ascii="Arial" w:eastAsia="Times New Roman" w:hAnsi="Arial" w:cs="Arial"/>
                <w:sz w:val="20"/>
                <w:szCs w:val="20"/>
              </w:rPr>
              <w:t>SODIUM</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NAU24</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7E42B3" w:rsidRDefault="007E42B3" w:rsidP="007E42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7E42B3" w:rsidRDefault="007E42B3" w:rsidP="007E42B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7E42B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p>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br w:type="page"/>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7 days</w:t>
            </w:r>
          </w:p>
        </w:tc>
      </w:tr>
      <w:tr w:rsidR="0058084F" w:rsidRPr="00953973" w:rsidTr="00F22EA8">
        <w:trPr>
          <w:trHeight w:val="99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rPr>
                <w:rFonts w:ascii="Calibri" w:eastAsia="Times New Roman" w:hAnsi="Calibri" w:cs="Times New Roman"/>
                <w:b w:val="0"/>
                <w:bCs w:val="0"/>
              </w:rPr>
            </w:pPr>
            <w:r w:rsidRPr="00953973">
              <w:rPr>
                <w:rFonts w:ascii="Arial" w:eastAsia="Times New Roman" w:hAnsi="Arial" w:cs="Arial"/>
                <w:sz w:val="20"/>
                <w:szCs w:val="20"/>
              </w:rPr>
              <w:t>THALLIUM</w:t>
            </w:r>
          </w:p>
        </w:tc>
        <w:tc>
          <w:tcPr>
            <w:tcW w:w="1325"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Arial" w:eastAsia="Times New Roman" w:hAnsi="Arial" w:cs="Arial"/>
                <w:sz w:val="20"/>
                <w:szCs w:val="20"/>
              </w:rPr>
              <w:t>MISC1</w:t>
            </w:r>
          </w:p>
        </w:tc>
        <w:tc>
          <w:tcPr>
            <w:tcW w:w="3330" w:type="dxa"/>
            <w:tcBorders>
              <w:top w:val="single" w:sz="4" w:space="0" w:color="auto"/>
              <w:left w:val="single" w:sz="4" w:space="0" w:color="auto"/>
              <w:bottom w:val="single" w:sz="4" w:space="0" w:color="auto"/>
              <w:right w:val="single" w:sz="4" w:space="0" w:color="auto"/>
            </w:tcBorders>
            <w:vAlign w:val="center"/>
            <w:hideMark/>
          </w:tcPr>
          <w:p w:rsidR="00905670" w:rsidRDefault="00905670" w:rsidP="009056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rsidR="00905670" w:rsidRDefault="00905670" w:rsidP="0090567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58084F" w:rsidRPr="00953973" w:rsidRDefault="0058084F" w:rsidP="0090567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PLAIN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905670"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r>
              <w:rPr>
                <w:rFonts w:ascii="Calibri" w:eastAsia="Times New Roman" w:hAnsi="Calibri" w:cs="Times New Roman"/>
                <w:color w:val="000000"/>
              </w:rPr>
              <w:t>Ambient:  1 week</w:t>
            </w:r>
            <w:r>
              <w:rPr>
                <w:rFonts w:ascii="Calibri" w:eastAsia="Times New Roman" w:hAnsi="Calibri" w:cs="Times New Roman"/>
                <w:color w:val="000000"/>
              </w:rPr>
              <w:br/>
              <w:t>Refrigerated:  2 weeks</w:t>
            </w:r>
            <w:r>
              <w:rPr>
                <w:rFonts w:ascii="Calibri" w:eastAsia="Times New Roman" w:hAnsi="Calibri" w:cs="Times New Roman"/>
                <w:color w:val="000000"/>
              </w:rPr>
              <w:br/>
              <w:t>Frozen:  1 year</w:t>
            </w:r>
          </w:p>
        </w:tc>
      </w:tr>
      <w:tr w:rsidR="0058084F" w:rsidRPr="00953973" w:rsidTr="00F22EA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rPr>
                <w:rFonts w:ascii="Arial" w:eastAsia="Times New Roman" w:hAnsi="Arial" w:cs="Arial"/>
                <w:sz w:val="20"/>
                <w:szCs w:val="20"/>
              </w:rPr>
            </w:pPr>
            <w:r w:rsidRPr="00953973">
              <w:rPr>
                <w:rFonts w:ascii="Arial" w:eastAsia="Times New Roman" w:hAnsi="Arial" w:cs="Arial"/>
                <w:sz w:val="20"/>
                <w:szCs w:val="20"/>
              </w:rPr>
              <w:t>URIC ACID</w:t>
            </w:r>
          </w:p>
        </w:tc>
        <w:tc>
          <w:tcPr>
            <w:tcW w:w="1325"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URIC24</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A421EE" w:rsidRDefault="00A421EE" w:rsidP="00A421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 </w:t>
            </w:r>
          </w:p>
          <w:p w:rsidR="00A421EE" w:rsidRDefault="00A421EE" w:rsidP="00A421E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Ambient: 13 days</w:t>
            </w:r>
            <w:r w:rsidRPr="00953973">
              <w:rPr>
                <w:rFonts w:ascii="Calibri" w:eastAsia="Times New Roman" w:hAnsi="Calibri" w:cs="Times New Roman"/>
                <w:color w:val="000000"/>
              </w:rPr>
              <w:br/>
              <w:t>Refrigerated:  13 days</w:t>
            </w:r>
            <w:r w:rsidRPr="00953973">
              <w:rPr>
                <w:rFonts w:ascii="Calibri" w:eastAsia="Times New Roman" w:hAnsi="Calibri" w:cs="Times New Roman"/>
                <w:color w:val="000000"/>
              </w:rPr>
              <w:br/>
              <w:t>Frozen: 25 days</w:t>
            </w:r>
          </w:p>
        </w:tc>
      </w:tr>
      <w:tr w:rsidR="0058084F" w:rsidRPr="00953973" w:rsidTr="00F22EA8">
        <w:trPr>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rPr>
                <w:rFonts w:ascii="Arial" w:eastAsia="Times New Roman" w:hAnsi="Arial" w:cs="Arial"/>
                <w:sz w:val="20"/>
                <w:szCs w:val="20"/>
              </w:rPr>
            </w:pPr>
            <w:r w:rsidRPr="00953973">
              <w:rPr>
                <w:rFonts w:ascii="Arial" w:eastAsia="Times New Roman" w:hAnsi="Arial" w:cs="Arial"/>
                <w:sz w:val="20"/>
                <w:szCs w:val="20"/>
              </w:rPr>
              <w:t>UREA CLEARANCE, 12HR</w:t>
            </w:r>
          </w:p>
        </w:tc>
        <w:tc>
          <w:tcPr>
            <w:tcW w:w="1325"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UREA12</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PLAIN JUG</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7 days</w:t>
            </w:r>
          </w:p>
        </w:tc>
      </w:tr>
      <w:tr w:rsidR="0058084F" w:rsidRPr="00953973" w:rsidTr="00F22EA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rPr>
                <w:rFonts w:ascii="Arial" w:eastAsia="Times New Roman" w:hAnsi="Arial" w:cs="Arial"/>
                <w:sz w:val="20"/>
                <w:szCs w:val="20"/>
              </w:rPr>
            </w:pPr>
            <w:r w:rsidRPr="00953973">
              <w:rPr>
                <w:rFonts w:ascii="Arial" w:eastAsia="Times New Roman" w:hAnsi="Arial" w:cs="Arial"/>
                <w:sz w:val="20"/>
                <w:szCs w:val="20"/>
              </w:rPr>
              <w:t>UREA CLEARANCE, 24HR</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UREA24</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PLAIN JUG</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F22EA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7 days</w:t>
            </w:r>
          </w:p>
        </w:tc>
      </w:tr>
      <w:tr w:rsidR="00655C67" w:rsidRPr="00953973" w:rsidTr="007A1E6F">
        <w:trPr>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655C67" w:rsidRDefault="007A1E6F" w:rsidP="007A1E6F">
            <w:pPr>
              <w:jc w:val="center"/>
              <w:rPr>
                <w:rFonts w:ascii="Calibri" w:eastAsia="Times New Roman" w:hAnsi="Calibri" w:cs="Times New Roman"/>
                <w:color w:val="FFFFFF" w:themeColor="background1"/>
                <w:sz w:val="28"/>
                <w:szCs w:val="28"/>
              </w:rPr>
            </w:pPr>
            <w:r w:rsidRPr="00BA1FEE">
              <w:rPr>
                <w:rFonts w:ascii="Calibri" w:eastAsia="Times New Roman" w:hAnsi="Calibri" w:cs="Times New Roman"/>
                <w:color w:val="FFFFFF" w:themeColor="background1"/>
                <w:sz w:val="28"/>
                <w:szCs w:val="28"/>
              </w:rPr>
              <w:lastRenderedPageBreak/>
              <w:t>Test</w:t>
            </w:r>
          </w:p>
          <w:p w:rsidR="00B45EE3" w:rsidRDefault="00B45EE3" w:rsidP="007A1E6F">
            <w:pPr>
              <w:jc w:val="center"/>
              <w:rPr>
                <w:rFonts w:ascii="Calibri" w:eastAsia="Times New Roman" w:hAnsi="Calibri" w:cs="Times New Roman"/>
                <w:color w:val="FFFFFF" w:themeColor="background1"/>
                <w:sz w:val="28"/>
                <w:szCs w:val="28"/>
              </w:rPr>
            </w:pPr>
          </w:p>
          <w:p w:rsidR="00B45EE3" w:rsidRPr="00953973" w:rsidRDefault="00B45EE3" w:rsidP="007A1E6F">
            <w:pPr>
              <w:jc w:val="center"/>
              <w:rPr>
                <w:rFonts w:ascii="Arial" w:eastAsia="Times New Roman" w:hAnsi="Arial" w:cs="Arial"/>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655C67" w:rsidRPr="00953973" w:rsidRDefault="007A1E6F" w:rsidP="007A1E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BA1FEE">
              <w:rPr>
                <w:rFonts w:ascii="Calibri" w:eastAsia="Times New Roman" w:hAnsi="Calibri" w:cs="Times New Roman"/>
                <w:b/>
                <w:bCs/>
                <w:color w:val="FFFFFF" w:themeColor="background1"/>
                <w:sz w:val="28"/>
                <w:szCs w:val="28"/>
              </w:rPr>
              <w:t>Order Code</w:t>
            </w:r>
          </w:p>
        </w:tc>
        <w:tc>
          <w:tcPr>
            <w:tcW w:w="3330" w:type="dxa"/>
            <w:tcBorders>
              <w:top w:val="single" w:sz="4" w:space="0" w:color="auto"/>
              <w:left w:val="single" w:sz="4" w:space="0" w:color="auto"/>
              <w:bottom w:val="single" w:sz="4" w:space="0" w:color="auto"/>
              <w:right w:val="single" w:sz="4" w:space="0" w:color="auto"/>
            </w:tcBorders>
            <w:shd w:val="clear" w:color="auto" w:fill="5F497A" w:themeFill="accent4" w:themeFillShade="BF"/>
            <w:noWrap/>
            <w:vAlign w:val="center"/>
          </w:tcPr>
          <w:p w:rsidR="00655C67" w:rsidRPr="00953973" w:rsidRDefault="007A1E6F"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Acceptable Specimen</w:t>
            </w:r>
          </w:p>
        </w:tc>
        <w:tc>
          <w:tcPr>
            <w:tcW w:w="270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55C67" w:rsidRPr="00953973" w:rsidRDefault="007A1E6F"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 xml:space="preserve">Can </w:t>
            </w:r>
            <w:r w:rsidRPr="00BA1FEE">
              <w:rPr>
                <w:rFonts w:ascii="Calibri" w:eastAsia="Times New Roman" w:hAnsi="Calibri" w:cs="Times New Roman"/>
                <w:b/>
                <w:bCs/>
                <w:color w:val="FFFFFF" w:themeColor="background1"/>
                <w:sz w:val="28"/>
                <w:szCs w:val="28"/>
                <w:u w:val="single"/>
              </w:rPr>
              <w:t>NOT</w:t>
            </w:r>
            <w:r w:rsidRPr="00BA1FEE">
              <w:rPr>
                <w:rFonts w:ascii="Calibri" w:eastAsia="Times New Roman" w:hAnsi="Calibri" w:cs="Times New Roman"/>
                <w:b/>
                <w:bCs/>
                <w:color w:val="FFFFFF" w:themeColor="background1"/>
                <w:sz w:val="28"/>
                <w:szCs w:val="28"/>
              </w:rPr>
              <w:t xml:space="preserve"> Use For Testing</w:t>
            </w:r>
          </w:p>
        </w:tc>
        <w:tc>
          <w:tcPr>
            <w:tcW w:w="2790" w:type="dxa"/>
            <w:tcBorders>
              <w:top w:val="single" w:sz="4" w:space="0" w:color="auto"/>
              <w:left w:val="single" w:sz="4" w:space="0" w:color="auto"/>
              <w:bottom w:val="single" w:sz="4" w:space="0" w:color="auto"/>
              <w:right w:val="single" w:sz="4" w:space="0" w:color="auto"/>
            </w:tcBorders>
            <w:shd w:val="clear" w:color="auto" w:fill="5F497A" w:themeFill="accent4" w:themeFillShade="BF"/>
            <w:vAlign w:val="center"/>
          </w:tcPr>
          <w:p w:rsidR="00655C67" w:rsidRPr="00953973" w:rsidRDefault="007A1E6F"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A1FEE">
              <w:rPr>
                <w:rFonts w:ascii="Calibri" w:eastAsia="Times New Roman" w:hAnsi="Calibri" w:cs="Times New Roman"/>
                <w:b/>
                <w:bCs/>
                <w:color w:val="FFFFFF" w:themeColor="background1"/>
                <w:sz w:val="28"/>
                <w:szCs w:val="28"/>
              </w:rPr>
              <w:t>Stability</w:t>
            </w:r>
          </w:p>
        </w:tc>
      </w:tr>
      <w:tr w:rsidR="00336258" w:rsidRPr="00953973" w:rsidTr="007A1E6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tcPr>
          <w:p w:rsidR="00336258" w:rsidRPr="00953973" w:rsidRDefault="00336258" w:rsidP="007A1E6F">
            <w:pPr>
              <w:jc w:val="center"/>
              <w:rPr>
                <w:rFonts w:ascii="Arial" w:eastAsia="Times New Roman" w:hAnsi="Arial" w:cs="Arial"/>
                <w:sz w:val="20"/>
                <w:szCs w:val="20"/>
              </w:rPr>
            </w:pPr>
            <w:r>
              <w:rPr>
                <w:rFonts w:ascii="Arial" w:eastAsia="Times New Roman" w:hAnsi="Arial" w:cs="Arial"/>
                <w:sz w:val="20"/>
                <w:szCs w:val="20"/>
              </w:rPr>
              <w:t>UREA NITROGEN, 12 HR</w:t>
            </w:r>
          </w:p>
        </w:tc>
        <w:tc>
          <w:tcPr>
            <w:tcW w:w="1325" w:type="dxa"/>
            <w:tcBorders>
              <w:top w:val="single" w:sz="4" w:space="0" w:color="auto"/>
              <w:left w:val="single" w:sz="4" w:space="0" w:color="auto"/>
              <w:bottom w:val="single" w:sz="4" w:space="0" w:color="auto"/>
              <w:right w:val="single" w:sz="4" w:space="0" w:color="auto"/>
            </w:tcBorders>
            <w:noWrap/>
            <w:vAlign w:val="center"/>
          </w:tcPr>
          <w:p w:rsidR="00336258" w:rsidRPr="00953973" w:rsidRDefault="00336258" w:rsidP="007A1E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Pr>
                <w:rFonts w:ascii="Arial" w:eastAsia="Times New Roman" w:hAnsi="Arial" w:cs="Arial"/>
                <w:sz w:val="20"/>
                <w:szCs w:val="20"/>
              </w:rPr>
              <w:t>UUN</w:t>
            </w:r>
          </w:p>
        </w:tc>
        <w:tc>
          <w:tcPr>
            <w:tcW w:w="3330" w:type="dxa"/>
            <w:tcBorders>
              <w:top w:val="single" w:sz="4" w:space="0" w:color="auto"/>
              <w:left w:val="single" w:sz="4" w:space="0" w:color="auto"/>
              <w:bottom w:val="single" w:sz="4" w:space="0" w:color="auto"/>
              <w:right w:val="single" w:sz="4" w:space="0" w:color="auto"/>
            </w:tcBorders>
            <w:noWrap/>
            <w:vAlign w:val="center"/>
          </w:tcPr>
          <w:p w:rsidR="00336258" w:rsidRPr="00953973" w:rsidRDefault="00336258" w:rsidP="007A1E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PLAIN JUG</w:t>
            </w:r>
          </w:p>
        </w:tc>
        <w:tc>
          <w:tcPr>
            <w:tcW w:w="2700" w:type="dxa"/>
            <w:tcBorders>
              <w:top w:val="single" w:sz="4" w:space="0" w:color="auto"/>
              <w:left w:val="single" w:sz="4" w:space="0" w:color="auto"/>
              <w:bottom w:val="single" w:sz="4" w:space="0" w:color="auto"/>
              <w:right w:val="single" w:sz="4" w:space="0" w:color="auto"/>
            </w:tcBorders>
            <w:vAlign w:val="center"/>
          </w:tcPr>
          <w:p w:rsidR="00336258" w:rsidRPr="00953973" w:rsidRDefault="00336258" w:rsidP="007A1E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tcPr>
          <w:p w:rsidR="00336258" w:rsidRPr="00953973" w:rsidRDefault="00336258" w:rsidP="007A1E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7 days</w:t>
            </w:r>
          </w:p>
        </w:tc>
      </w:tr>
      <w:tr w:rsidR="0058084F" w:rsidRPr="00953973" w:rsidTr="007A1E6F">
        <w:trPr>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7A1E6F">
            <w:pPr>
              <w:jc w:val="center"/>
              <w:rPr>
                <w:rFonts w:ascii="Arial" w:eastAsia="Times New Roman" w:hAnsi="Arial" w:cs="Arial"/>
                <w:sz w:val="20"/>
                <w:szCs w:val="20"/>
              </w:rPr>
            </w:pPr>
            <w:r w:rsidRPr="00953973">
              <w:rPr>
                <w:rFonts w:ascii="Arial" w:eastAsia="Times New Roman" w:hAnsi="Arial" w:cs="Arial"/>
                <w:sz w:val="20"/>
                <w:szCs w:val="20"/>
              </w:rPr>
              <w:t>UREA NITROGEN,</w:t>
            </w:r>
            <w:r w:rsidR="00E72F50">
              <w:rPr>
                <w:rFonts w:ascii="Arial" w:eastAsia="Times New Roman" w:hAnsi="Arial" w:cs="Arial"/>
                <w:sz w:val="20"/>
                <w:szCs w:val="20"/>
              </w:rPr>
              <w:t xml:space="preserve"> </w:t>
            </w:r>
            <w:r w:rsidRPr="00953973">
              <w:rPr>
                <w:rFonts w:ascii="Arial" w:eastAsia="Times New Roman" w:hAnsi="Arial" w:cs="Arial"/>
                <w:sz w:val="20"/>
                <w:szCs w:val="20"/>
              </w:rPr>
              <w:t>24HR</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7A1E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UUN24</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PLAIN JUG</w:t>
            </w: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ACID JUG</w:t>
            </w:r>
            <w:r w:rsidRPr="00953973">
              <w:rPr>
                <w:rFonts w:ascii="Calibri" w:eastAsia="Times New Roman" w:hAnsi="Calibri" w:cs="Times New Roman"/>
                <w:color w:val="000000"/>
              </w:rPr>
              <w:b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Refrigerated: 7 days</w:t>
            </w:r>
          </w:p>
        </w:tc>
      </w:tr>
      <w:tr w:rsidR="0058084F" w:rsidRPr="00953973" w:rsidTr="007A1E6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7A1E6F">
            <w:pPr>
              <w:jc w:val="center"/>
              <w:rPr>
                <w:rFonts w:ascii="Arial" w:eastAsia="Times New Roman" w:hAnsi="Arial" w:cs="Arial"/>
                <w:sz w:val="20"/>
                <w:szCs w:val="20"/>
              </w:rPr>
            </w:pPr>
            <w:r w:rsidRPr="00953973">
              <w:rPr>
                <w:rFonts w:ascii="Arial" w:eastAsia="Times New Roman" w:hAnsi="Arial" w:cs="Arial"/>
                <w:sz w:val="20"/>
                <w:szCs w:val="20"/>
              </w:rPr>
              <w:t>VANILLYLMANDELIC ACID</w:t>
            </w:r>
          </w:p>
        </w:tc>
        <w:tc>
          <w:tcPr>
            <w:tcW w:w="1325" w:type="dxa"/>
            <w:tcBorders>
              <w:top w:val="single" w:sz="4" w:space="0" w:color="auto"/>
              <w:left w:val="single" w:sz="4" w:space="0" w:color="auto"/>
              <w:bottom w:val="single" w:sz="4" w:space="0" w:color="auto"/>
              <w:right w:val="single" w:sz="4" w:space="0" w:color="auto"/>
            </w:tcBorders>
            <w:noWrap/>
            <w:vAlign w:val="center"/>
            <w:hideMark/>
          </w:tcPr>
          <w:p w:rsidR="0058084F" w:rsidRPr="00953973" w:rsidRDefault="0058084F" w:rsidP="007A1E6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VMA</w:t>
            </w:r>
          </w:p>
        </w:tc>
        <w:tc>
          <w:tcPr>
            <w:tcW w:w="3330" w:type="dxa"/>
            <w:tcBorders>
              <w:top w:val="single" w:sz="4" w:space="0" w:color="auto"/>
              <w:left w:val="single" w:sz="4" w:space="0" w:color="auto"/>
              <w:bottom w:val="single" w:sz="4" w:space="0" w:color="auto"/>
              <w:right w:val="single" w:sz="4" w:space="0" w:color="auto"/>
            </w:tcBorders>
            <w:noWrap/>
            <w:vAlign w:val="center"/>
            <w:hideMark/>
          </w:tcPr>
          <w:p w:rsidR="00336258" w:rsidRDefault="00336258" w:rsidP="0033625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rsidR="00336258" w:rsidRDefault="00336258" w:rsidP="0033625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58084F" w:rsidRPr="00953973" w:rsidRDefault="0058084F" w:rsidP="007A1E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58084F" w:rsidP="007A1E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TRACE ELEMENT JUG</w:t>
            </w:r>
          </w:p>
        </w:tc>
        <w:tc>
          <w:tcPr>
            <w:tcW w:w="2790" w:type="dxa"/>
            <w:tcBorders>
              <w:top w:val="single" w:sz="4" w:space="0" w:color="auto"/>
              <w:left w:val="single" w:sz="4" w:space="0" w:color="auto"/>
              <w:bottom w:val="single" w:sz="4" w:space="0" w:color="auto"/>
              <w:right w:val="single" w:sz="4" w:space="0" w:color="auto"/>
            </w:tcBorders>
            <w:vAlign w:val="center"/>
            <w:hideMark/>
          </w:tcPr>
          <w:p w:rsidR="0058084F" w:rsidRPr="00953973" w:rsidRDefault="00336258" w:rsidP="007A1E6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Unacceptable</w:t>
            </w:r>
            <w:r>
              <w:rPr>
                <w:rFonts w:ascii="Calibri" w:eastAsia="Times New Roman" w:hAnsi="Calibri" w:cs="Times New Roman"/>
                <w:color w:val="000000"/>
              </w:rPr>
              <w:br/>
              <w:t>Refrigerated:  1 week</w:t>
            </w:r>
            <w:r>
              <w:rPr>
                <w:rFonts w:ascii="Calibri" w:eastAsia="Times New Roman" w:hAnsi="Calibri" w:cs="Times New Roman"/>
                <w:color w:val="000000"/>
              </w:rPr>
              <w:br/>
              <w:t>Frozen:  2 weeks</w:t>
            </w:r>
          </w:p>
        </w:tc>
      </w:tr>
      <w:tr w:rsidR="0058084F" w:rsidRPr="00953973" w:rsidTr="007A1E6F">
        <w:trPr>
          <w:trHeight w:val="1295"/>
        </w:trPr>
        <w:tc>
          <w:tcPr>
            <w:cnfStyle w:val="001000000000" w:firstRow="0" w:lastRow="0" w:firstColumn="1" w:lastColumn="0" w:oddVBand="0" w:evenVBand="0" w:oddHBand="0" w:evenHBand="0" w:firstRowFirstColumn="0" w:firstRowLastColumn="0" w:lastRowFirstColumn="0" w:lastRowLastColumn="0"/>
            <w:tcW w:w="2740" w:type="dxa"/>
            <w:tcBorders>
              <w:top w:val="single" w:sz="4" w:space="0" w:color="auto"/>
              <w:left w:val="single" w:sz="4" w:space="0" w:color="auto"/>
              <w:bottom w:val="single" w:sz="4" w:space="0" w:color="auto"/>
              <w:right w:val="single" w:sz="4" w:space="0" w:color="auto"/>
            </w:tcBorders>
            <w:noWrap/>
            <w:vAlign w:val="center"/>
          </w:tcPr>
          <w:p w:rsidR="0058084F" w:rsidRPr="00953973" w:rsidRDefault="0058084F" w:rsidP="007A1E6F">
            <w:pPr>
              <w:jc w:val="center"/>
              <w:rPr>
                <w:rFonts w:ascii="Arial" w:eastAsia="Times New Roman" w:hAnsi="Arial" w:cs="Arial"/>
                <w:sz w:val="20"/>
                <w:szCs w:val="20"/>
              </w:rPr>
            </w:pPr>
            <w:r w:rsidRPr="00953973">
              <w:rPr>
                <w:rFonts w:ascii="Arial" w:eastAsia="Times New Roman" w:hAnsi="Arial" w:cs="Arial"/>
                <w:sz w:val="20"/>
                <w:szCs w:val="20"/>
              </w:rPr>
              <w:t>ZINC</w:t>
            </w:r>
          </w:p>
        </w:tc>
        <w:tc>
          <w:tcPr>
            <w:tcW w:w="1325" w:type="dxa"/>
            <w:tcBorders>
              <w:top w:val="single" w:sz="4" w:space="0" w:color="auto"/>
              <w:left w:val="single" w:sz="4" w:space="0" w:color="auto"/>
              <w:bottom w:val="single" w:sz="4" w:space="0" w:color="auto"/>
              <w:right w:val="single" w:sz="4" w:space="0" w:color="auto"/>
            </w:tcBorders>
            <w:noWrap/>
            <w:vAlign w:val="center"/>
          </w:tcPr>
          <w:p w:rsidR="0058084F" w:rsidRPr="00953973" w:rsidRDefault="0058084F" w:rsidP="007A1E6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3973">
              <w:rPr>
                <w:rFonts w:ascii="Arial" w:eastAsia="Times New Roman" w:hAnsi="Arial" w:cs="Arial"/>
                <w:sz w:val="20"/>
                <w:szCs w:val="20"/>
              </w:rPr>
              <w:t>ZINCU</w:t>
            </w:r>
          </w:p>
        </w:tc>
        <w:tc>
          <w:tcPr>
            <w:tcW w:w="3330" w:type="dxa"/>
            <w:tcBorders>
              <w:top w:val="single" w:sz="4" w:space="0" w:color="auto"/>
              <w:left w:val="single" w:sz="4" w:space="0" w:color="auto"/>
              <w:bottom w:val="single" w:sz="4" w:space="0" w:color="auto"/>
              <w:right w:val="single" w:sz="4" w:space="0" w:color="auto"/>
            </w:tcBorders>
            <w:vAlign w:val="center"/>
          </w:tcPr>
          <w:p w:rsidR="000C6C0A" w:rsidRDefault="000C6C0A" w:rsidP="000C6C0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953973">
              <w:rPr>
                <w:rFonts w:ascii="Calibri" w:eastAsia="Times New Roman" w:hAnsi="Calibri" w:cs="Times New Roman"/>
                <w:color w:val="000000"/>
              </w:rPr>
              <w:t xml:space="preserve">PLAIN JUG </w:t>
            </w:r>
            <w:r w:rsidRPr="00953973">
              <w:rPr>
                <w:rFonts w:ascii="Calibri" w:eastAsia="Times New Roman" w:hAnsi="Calibri" w:cs="Times New Roman"/>
                <w:color w:val="000000"/>
              </w:rPr>
              <w:br/>
              <w:t>(keep refrigerated)</w:t>
            </w:r>
          </w:p>
          <w:p w:rsidR="0058084F" w:rsidRPr="00953973" w:rsidRDefault="0058084F"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2700" w:type="dxa"/>
            <w:tcBorders>
              <w:top w:val="single" w:sz="4" w:space="0" w:color="auto"/>
              <w:left w:val="single" w:sz="4" w:space="0" w:color="auto"/>
              <w:bottom w:val="single" w:sz="4" w:space="0" w:color="auto"/>
              <w:right w:val="single" w:sz="4" w:space="0" w:color="auto"/>
            </w:tcBorders>
            <w:vAlign w:val="center"/>
          </w:tcPr>
          <w:p w:rsidR="0058084F" w:rsidRPr="00953973" w:rsidRDefault="000C6C0A"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ACID JUG</w:t>
            </w:r>
            <w:r>
              <w:rPr>
                <w:rFonts w:ascii="Calibri" w:eastAsia="Times New Roman" w:hAnsi="Calibri" w:cs="Times New Roman"/>
                <w:color w:val="000000"/>
              </w:rPr>
              <w:br/>
            </w:r>
            <w:bookmarkStart w:id="0" w:name="_GoBack"/>
            <w:bookmarkEnd w:id="0"/>
          </w:p>
        </w:tc>
        <w:tc>
          <w:tcPr>
            <w:tcW w:w="2790" w:type="dxa"/>
            <w:tcBorders>
              <w:top w:val="single" w:sz="4" w:space="0" w:color="auto"/>
              <w:left w:val="single" w:sz="4" w:space="0" w:color="auto"/>
              <w:bottom w:val="single" w:sz="4" w:space="0" w:color="auto"/>
              <w:right w:val="single" w:sz="4" w:space="0" w:color="auto"/>
            </w:tcBorders>
            <w:vAlign w:val="center"/>
          </w:tcPr>
          <w:p w:rsidR="0058084F" w:rsidRPr="00953973" w:rsidRDefault="000C6C0A" w:rsidP="007A1E6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Ambient:  1 week</w:t>
            </w:r>
            <w:r>
              <w:rPr>
                <w:rFonts w:ascii="Calibri" w:eastAsia="Times New Roman" w:hAnsi="Calibri" w:cs="Times New Roman"/>
                <w:color w:val="000000"/>
              </w:rPr>
              <w:br/>
              <w:t>Refrigerated:  2 weeks</w:t>
            </w:r>
            <w:r>
              <w:rPr>
                <w:rFonts w:ascii="Calibri" w:eastAsia="Times New Roman" w:hAnsi="Calibri" w:cs="Times New Roman"/>
                <w:color w:val="000000"/>
              </w:rPr>
              <w:br/>
              <w:t>Frozen:  1 year</w:t>
            </w:r>
          </w:p>
        </w:tc>
      </w:tr>
    </w:tbl>
    <w:p w:rsidR="00953973" w:rsidRDefault="00953973" w:rsidP="00953973"/>
    <w:sectPr w:rsidR="00953973" w:rsidSect="007E239A">
      <w:headerReference w:type="default" r:id="rId8"/>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973" w:rsidRDefault="00953973" w:rsidP="00953973">
      <w:pPr>
        <w:spacing w:after="0" w:line="240" w:lineRule="auto"/>
      </w:pPr>
      <w:r>
        <w:separator/>
      </w:r>
    </w:p>
  </w:endnote>
  <w:endnote w:type="continuationSeparator" w:id="0">
    <w:p w:rsidR="00953973" w:rsidRDefault="00953973" w:rsidP="0095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973" w:rsidRDefault="00953973" w:rsidP="00953973">
      <w:pPr>
        <w:spacing w:after="0" w:line="240" w:lineRule="auto"/>
      </w:pPr>
      <w:r>
        <w:separator/>
      </w:r>
    </w:p>
  </w:footnote>
  <w:footnote w:type="continuationSeparator" w:id="0">
    <w:p w:rsidR="00953973" w:rsidRDefault="00953973" w:rsidP="00953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73" w:rsidRDefault="00953973" w:rsidP="00953973">
    <w:pPr>
      <w:pStyle w:val="Header"/>
      <w:jc w:val="center"/>
    </w:pPr>
    <w:r>
      <w:rPr>
        <w:noProof/>
      </w:rPr>
      <w:drawing>
        <wp:inline distT="0" distB="0" distL="0" distR="0" wp14:anchorId="090AE906" wp14:editId="029A3C69">
          <wp:extent cx="2054176" cy="6667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 logo.bmp"/>
                  <pic:cNvPicPr/>
                </pic:nvPicPr>
                <pic:blipFill>
                  <a:blip r:embed="rId1">
                    <a:extLst>
                      <a:ext uri="{28A0092B-C50C-407E-A947-70E740481C1C}">
                        <a14:useLocalDpi xmlns:a14="http://schemas.microsoft.com/office/drawing/2010/main" val="0"/>
                      </a:ext>
                    </a:extLst>
                  </a:blip>
                  <a:stretch>
                    <a:fillRect/>
                  </a:stretch>
                </pic:blipFill>
                <pic:spPr>
                  <a:xfrm>
                    <a:off x="0" y="0"/>
                    <a:ext cx="2053920" cy="666667"/>
                  </a:xfrm>
                  <a:prstGeom prst="rect">
                    <a:avLst/>
                  </a:prstGeom>
                </pic:spPr>
              </pic:pic>
            </a:graphicData>
          </a:graphic>
        </wp:inline>
      </w:drawing>
    </w:r>
  </w:p>
  <w:p w:rsidR="00953973" w:rsidRDefault="00BA330D" w:rsidP="00953973">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w:t>
    </w:r>
    <w:r w:rsidR="00953973" w:rsidRPr="00953973">
      <w:rPr>
        <w:rFonts w:ascii="Times New Roman" w:hAnsi="Times New Roman" w:cs="Times New Roman"/>
        <w:b/>
        <w:sz w:val="32"/>
        <w:szCs w:val="32"/>
      </w:rPr>
      <w:t>Department of Pathology and Laboratory Medicine</w:t>
    </w:r>
  </w:p>
  <w:p w:rsidR="00BA1FEE" w:rsidRPr="00953973" w:rsidRDefault="00BA1FEE" w:rsidP="00953973">
    <w:pPr>
      <w:pStyle w:val="Header"/>
      <w:jc w:val="center"/>
      <w:rPr>
        <w:rFonts w:ascii="Times New Roman" w:hAnsi="Times New Roman" w:cs="Times New Roman"/>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F6E7B"/>
    <w:multiLevelType w:val="hybridMultilevel"/>
    <w:tmpl w:val="7FF45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73"/>
    <w:rsid w:val="00051D5E"/>
    <w:rsid w:val="00063ADB"/>
    <w:rsid w:val="00077D7F"/>
    <w:rsid w:val="000C6C0A"/>
    <w:rsid w:val="00154B78"/>
    <w:rsid w:val="001B309E"/>
    <w:rsid w:val="001E695A"/>
    <w:rsid w:val="001F2DCD"/>
    <w:rsid w:val="00217843"/>
    <w:rsid w:val="003242BF"/>
    <w:rsid w:val="00336258"/>
    <w:rsid w:val="0035536B"/>
    <w:rsid w:val="00480C0F"/>
    <w:rsid w:val="0049326F"/>
    <w:rsid w:val="00496B14"/>
    <w:rsid w:val="004A1582"/>
    <w:rsid w:val="004E4038"/>
    <w:rsid w:val="005044F9"/>
    <w:rsid w:val="005768E2"/>
    <w:rsid w:val="0058084F"/>
    <w:rsid w:val="005941D4"/>
    <w:rsid w:val="005A2015"/>
    <w:rsid w:val="00601370"/>
    <w:rsid w:val="00655C67"/>
    <w:rsid w:val="00657BB6"/>
    <w:rsid w:val="006608E5"/>
    <w:rsid w:val="00676EA5"/>
    <w:rsid w:val="00687721"/>
    <w:rsid w:val="006A6F0F"/>
    <w:rsid w:val="006B2FB6"/>
    <w:rsid w:val="00730ACD"/>
    <w:rsid w:val="007A1E6F"/>
    <w:rsid w:val="007D1C84"/>
    <w:rsid w:val="007E239A"/>
    <w:rsid w:val="007E42B3"/>
    <w:rsid w:val="008108D5"/>
    <w:rsid w:val="008857F9"/>
    <w:rsid w:val="0089742C"/>
    <w:rsid w:val="00905670"/>
    <w:rsid w:val="00953973"/>
    <w:rsid w:val="00A22CC6"/>
    <w:rsid w:val="00A421EE"/>
    <w:rsid w:val="00A431B0"/>
    <w:rsid w:val="00B223B1"/>
    <w:rsid w:val="00B32C2D"/>
    <w:rsid w:val="00B36C1B"/>
    <w:rsid w:val="00B45EE3"/>
    <w:rsid w:val="00BA1FEE"/>
    <w:rsid w:val="00BA330D"/>
    <w:rsid w:val="00C606F6"/>
    <w:rsid w:val="00C61671"/>
    <w:rsid w:val="00CE6D2B"/>
    <w:rsid w:val="00D627B1"/>
    <w:rsid w:val="00D94E8D"/>
    <w:rsid w:val="00E72F50"/>
    <w:rsid w:val="00EA35B7"/>
    <w:rsid w:val="00F058DA"/>
    <w:rsid w:val="00F22EA8"/>
    <w:rsid w:val="00F27073"/>
    <w:rsid w:val="00F55954"/>
    <w:rsid w:val="00F74380"/>
    <w:rsid w:val="00F9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73"/>
    <w:rPr>
      <w:rFonts w:ascii="Tahoma" w:hAnsi="Tahoma" w:cs="Tahoma"/>
      <w:sz w:val="16"/>
      <w:szCs w:val="16"/>
    </w:rPr>
  </w:style>
  <w:style w:type="paragraph" w:styleId="Header">
    <w:name w:val="header"/>
    <w:basedOn w:val="Normal"/>
    <w:link w:val="HeaderChar"/>
    <w:uiPriority w:val="99"/>
    <w:unhideWhenUsed/>
    <w:rsid w:val="00953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73"/>
  </w:style>
  <w:style w:type="paragraph" w:styleId="Footer">
    <w:name w:val="footer"/>
    <w:basedOn w:val="Normal"/>
    <w:link w:val="FooterChar"/>
    <w:uiPriority w:val="99"/>
    <w:unhideWhenUsed/>
    <w:rsid w:val="00953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73"/>
  </w:style>
  <w:style w:type="paragraph" w:styleId="ListParagraph">
    <w:name w:val="List Paragraph"/>
    <w:basedOn w:val="Normal"/>
    <w:uiPriority w:val="34"/>
    <w:qFormat/>
    <w:rsid w:val="00953973"/>
    <w:pPr>
      <w:ind w:left="720"/>
      <w:contextualSpacing/>
    </w:pPr>
  </w:style>
  <w:style w:type="table" w:styleId="LightList">
    <w:name w:val="Light List"/>
    <w:basedOn w:val="TableNormal"/>
    <w:uiPriority w:val="61"/>
    <w:rsid w:val="00657BB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57B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657BB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57BB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73"/>
    <w:rPr>
      <w:rFonts w:ascii="Tahoma" w:hAnsi="Tahoma" w:cs="Tahoma"/>
      <w:sz w:val="16"/>
      <w:szCs w:val="16"/>
    </w:rPr>
  </w:style>
  <w:style w:type="paragraph" w:styleId="Header">
    <w:name w:val="header"/>
    <w:basedOn w:val="Normal"/>
    <w:link w:val="HeaderChar"/>
    <w:uiPriority w:val="99"/>
    <w:unhideWhenUsed/>
    <w:rsid w:val="00953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973"/>
  </w:style>
  <w:style w:type="paragraph" w:styleId="Footer">
    <w:name w:val="footer"/>
    <w:basedOn w:val="Normal"/>
    <w:link w:val="FooterChar"/>
    <w:uiPriority w:val="99"/>
    <w:unhideWhenUsed/>
    <w:rsid w:val="00953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973"/>
  </w:style>
  <w:style w:type="paragraph" w:styleId="ListParagraph">
    <w:name w:val="List Paragraph"/>
    <w:basedOn w:val="Normal"/>
    <w:uiPriority w:val="34"/>
    <w:qFormat/>
    <w:rsid w:val="00953973"/>
    <w:pPr>
      <w:ind w:left="720"/>
      <w:contextualSpacing/>
    </w:pPr>
  </w:style>
  <w:style w:type="table" w:styleId="LightList">
    <w:name w:val="Light List"/>
    <w:basedOn w:val="TableNormal"/>
    <w:uiPriority w:val="61"/>
    <w:rsid w:val="00657BB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57B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657BB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57BB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124">
      <w:bodyDiv w:val="1"/>
      <w:marLeft w:val="0"/>
      <w:marRight w:val="0"/>
      <w:marTop w:val="0"/>
      <w:marBottom w:val="0"/>
      <w:divBdr>
        <w:top w:val="none" w:sz="0" w:space="0" w:color="auto"/>
        <w:left w:val="none" w:sz="0" w:space="0" w:color="auto"/>
        <w:bottom w:val="none" w:sz="0" w:space="0" w:color="auto"/>
        <w:right w:val="none" w:sz="0" w:space="0" w:color="auto"/>
      </w:divBdr>
    </w:div>
    <w:div w:id="1419717751">
      <w:bodyDiv w:val="1"/>
      <w:marLeft w:val="0"/>
      <w:marRight w:val="0"/>
      <w:marTop w:val="0"/>
      <w:marBottom w:val="0"/>
      <w:divBdr>
        <w:top w:val="none" w:sz="0" w:space="0" w:color="auto"/>
        <w:left w:val="none" w:sz="0" w:space="0" w:color="auto"/>
        <w:bottom w:val="none" w:sz="0" w:space="0" w:color="auto"/>
        <w:right w:val="none" w:sz="0" w:space="0" w:color="auto"/>
      </w:divBdr>
    </w:div>
    <w:div w:id="17711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2019-07-11T19:06:00Z</dcterms:created>
  <dcterms:modified xsi:type="dcterms:W3CDTF">2019-07-11T20:27:00Z</dcterms:modified>
</cp:coreProperties>
</file>