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76427" w14:textId="557843CB" w:rsidR="00694A70" w:rsidRPr="003A6AEB" w:rsidRDefault="00694A70" w:rsidP="00694A70">
      <w:pPr>
        <w:jc w:val="center"/>
        <w:rPr>
          <w:sz w:val="24"/>
          <w:szCs w:val="24"/>
        </w:rPr>
      </w:pPr>
      <w:r w:rsidRPr="003A6AEB">
        <w:rPr>
          <w:sz w:val="24"/>
          <w:szCs w:val="24"/>
        </w:rPr>
        <w:t xml:space="preserve">List of Interfering </w:t>
      </w:r>
      <w:r w:rsidR="004E786D">
        <w:rPr>
          <w:sz w:val="24"/>
          <w:szCs w:val="24"/>
        </w:rPr>
        <w:t>S</w:t>
      </w:r>
      <w:r w:rsidRPr="003A6AEB">
        <w:rPr>
          <w:sz w:val="24"/>
          <w:szCs w:val="24"/>
        </w:rPr>
        <w:t xml:space="preserve">ubstances in Gonorrhea and Chlamydia </w:t>
      </w:r>
      <w:r w:rsidR="004E786D">
        <w:rPr>
          <w:sz w:val="24"/>
          <w:szCs w:val="24"/>
        </w:rPr>
        <w:t>T</w:t>
      </w:r>
      <w:r w:rsidRPr="003A6AEB">
        <w:rPr>
          <w:sz w:val="24"/>
          <w:szCs w:val="24"/>
        </w:rPr>
        <w:t>esting</w:t>
      </w:r>
    </w:p>
    <w:p w14:paraId="0A5A2BB3" w14:textId="77777777" w:rsidR="00694A70" w:rsidRDefault="00694A70" w:rsidP="00694A70"/>
    <w:p w14:paraId="404B2B59" w14:textId="77777777" w:rsidR="00694A70" w:rsidRDefault="00694A70" w:rsidP="00694A70">
      <w:r>
        <w:t xml:space="preserve">This applies to the following Gonorrhea and Chlamydia test codes: </w:t>
      </w:r>
    </w:p>
    <w:p w14:paraId="1ECACD73" w14:textId="472281FE" w:rsidR="00694A70" w:rsidRDefault="00694A70" w:rsidP="00694A70">
      <w:r w:rsidRPr="006953EF">
        <w:rPr>
          <w:b/>
          <w:bCs/>
        </w:rPr>
        <w:t>GCLSNA</w:t>
      </w:r>
      <w:r>
        <w:t xml:space="preserve">, </w:t>
      </w:r>
      <w:r w:rsidRPr="006953EF">
        <w:rPr>
          <w:b/>
          <w:bCs/>
        </w:rPr>
        <w:t>CLMSNA</w:t>
      </w:r>
      <w:r>
        <w:t xml:space="preserve">, </w:t>
      </w:r>
      <w:r w:rsidRPr="006953EF">
        <w:rPr>
          <w:b/>
          <w:bCs/>
        </w:rPr>
        <w:t>GCSNAA</w:t>
      </w:r>
      <w:r>
        <w:t xml:space="preserve">, </w:t>
      </w:r>
      <w:r w:rsidRPr="006953EF">
        <w:rPr>
          <w:b/>
          <w:bCs/>
        </w:rPr>
        <w:t>GCLUNA</w:t>
      </w:r>
      <w:r>
        <w:t xml:space="preserve">, </w:t>
      </w:r>
      <w:r w:rsidRPr="006953EF">
        <w:rPr>
          <w:b/>
          <w:bCs/>
        </w:rPr>
        <w:t>CLMUNA</w:t>
      </w:r>
      <w:r>
        <w:t xml:space="preserve"> and </w:t>
      </w:r>
      <w:r w:rsidRPr="006953EF">
        <w:rPr>
          <w:b/>
          <w:bCs/>
        </w:rPr>
        <w:t>GCUNNA</w:t>
      </w:r>
      <w:r w:rsidR="004E786D">
        <w:t>.</w:t>
      </w:r>
    </w:p>
    <w:p w14:paraId="65387FA1" w14:textId="11E1CCF6" w:rsidR="00694A70" w:rsidRDefault="00694A70" w:rsidP="00694A70">
      <w:r>
        <w:t>Products containing carbomer(s), including vaginal lubricants, creams and gels may interfere with Chlamydia and Gonorrhea testing results</w:t>
      </w:r>
      <w:r w:rsidR="004E786D">
        <w:t>,</w:t>
      </w:r>
      <w:r>
        <w:t xml:space="preserve"> and should not be used during or prior to collecting urogenital specimens.</w:t>
      </w:r>
    </w:p>
    <w:p w14:paraId="0696DD35" w14:textId="77777777" w:rsidR="00694A70" w:rsidRDefault="00694A70" w:rsidP="00694A70">
      <w:pPr>
        <w:rPr>
          <w:sz w:val="20"/>
          <w:szCs w:val="20"/>
        </w:rPr>
      </w:pPr>
    </w:p>
    <w:p w14:paraId="120B33FC" w14:textId="366DB661" w:rsidR="00694A70" w:rsidRPr="00694A70" w:rsidRDefault="00694A70" w:rsidP="00694A70">
      <w:pPr>
        <w:rPr>
          <w:sz w:val="20"/>
          <w:szCs w:val="20"/>
        </w:rPr>
      </w:pPr>
      <w:r w:rsidRPr="00694A70">
        <w:rPr>
          <w:sz w:val="20"/>
          <w:szCs w:val="20"/>
        </w:rPr>
        <w:t>Carbomer containing products in urogenital sites</w:t>
      </w:r>
    </w:p>
    <w:p w14:paraId="4A333337" w14:textId="5A36CF9B" w:rsidR="00694A70" w:rsidRDefault="00694A70">
      <w:r w:rsidRPr="003A6AEB">
        <w:rPr>
          <w:noProof/>
        </w:rPr>
        <w:drawing>
          <wp:anchor distT="0" distB="0" distL="114300" distR="114300" simplePos="0" relativeHeight="251660288" behindDoc="0" locked="0" layoutInCell="1" allowOverlap="1" wp14:anchorId="7E1922CE" wp14:editId="474A1ACD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619375" cy="4162425"/>
            <wp:effectExtent l="0" t="0" r="9525" b="952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4162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F76A80" w14:textId="77777777" w:rsidR="00694A70" w:rsidRDefault="00694A70"/>
    <w:p w14:paraId="73909BDA" w14:textId="77777777" w:rsidR="00694A70" w:rsidRDefault="00694A70"/>
    <w:p w14:paraId="02895CBE" w14:textId="77777777" w:rsidR="00694A70" w:rsidRDefault="00694A70" w:rsidP="00694A70">
      <w:pPr>
        <w:ind w:firstLine="720"/>
        <w:rPr>
          <w:sz w:val="20"/>
          <w:szCs w:val="20"/>
        </w:rPr>
      </w:pPr>
    </w:p>
    <w:p w14:paraId="221164C7" w14:textId="77777777" w:rsidR="00694A70" w:rsidRDefault="00694A70" w:rsidP="00694A70">
      <w:pPr>
        <w:ind w:firstLine="720"/>
        <w:rPr>
          <w:sz w:val="20"/>
          <w:szCs w:val="20"/>
        </w:rPr>
      </w:pPr>
    </w:p>
    <w:p w14:paraId="77F615CE" w14:textId="5DF824E5" w:rsidR="007B3DFD" w:rsidRDefault="00694A70" w:rsidP="00694A70">
      <w:pPr>
        <w:rPr>
          <w:sz w:val="20"/>
          <w:szCs w:val="20"/>
        </w:rPr>
      </w:pPr>
      <w:r w:rsidRPr="00694A70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16A18756" wp14:editId="123A1326">
            <wp:simplePos x="0" y="0"/>
            <wp:positionH relativeFrom="column">
              <wp:posOffset>2905125</wp:posOffset>
            </wp:positionH>
            <wp:positionV relativeFrom="paragraph">
              <wp:posOffset>306070</wp:posOffset>
            </wp:positionV>
            <wp:extent cx="3914775" cy="2476500"/>
            <wp:effectExtent l="0" t="0" r="9525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  <w:szCs w:val="20"/>
        </w:rPr>
        <w:t xml:space="preserve">      </w:t>
      </w:r>
      <w:r w:rsidRPr="00694A70">
        <w:rPr>
          <w:sz w:val="20"/>
          <w:szCs w:val="20"/>
        </w:rPr>
        <w:t>Carbomer containing products in anorectal sites</w:t>
      </w:r>
    </w:p>
    <w:p w14:paraId="088365BC" w14:textId="33E28503" w:rsidR="00694A70" w:rsidRDefault="00694A70" w:rsidP="00694A70">
      <w:pPr>
        <w:ind w:firstLine="720"/>
        <w:rPr>
          <w:sz w:val="20"/>
          <w:szCs w:val="20"/>
        </w:rPr>
      </w:pPr>
    </w:p>
    <w:p w14:paraId="0E4A5C27" w14:textId="1E80C220" w:rsidR="00694A70" w:rsidRPr="00694A70" w:rsidRDefault="00694A70" w:rsidP="00694A70">
      <w:pPr>
        <w:ind w:firstLine="720"/>
        <w:rPr>
          <w:sz w:val="20"/>
          <w:szCs w:val="20"/>
        </w:rPr>
      </w:pPr>
      <w:r w:rsidRPr="00694A70">
        <w:rPr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6B4A023D" wp14:editId="267FC4FF">
            <wp:simplePos x="0" y="0"/>
            <wp:positionH relativeFrom="column">
              <wp:posOffset>1790700</wp:posOffset>
            </wp:positionH>
            <wp:positionV relativeFrom="paragraph">
              <wp:posOffset>276225</wp:posOffset>
            </wp:positionV>
            <wp:extent cx="3143250" cy="182880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Carbomer containing products in oropharyngeal sites</w:t>
      </w:r>
    </w:p>
    <w:sectPr w:rsidR="00694A70" w:rsidRPr="00694A70" w:rsidSect="00694A70">
      <w:footerReference w:type="default" r:id="rId12"/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9F8D2" w14:textId="77777777" w:rsidR="00694A70" w:rsidRDefault="00694A70" w:rsidP="00694A70">
      <w:pPr>
        <w:spacing w:after="0" w:line="240" w:lineRule="auto"/>
      </w:pPr>
      <w:r>
        <w:separator/>
      </w:r>
    </w:p>
  </w:endnote>
  <w:endnote w:type="continuationSeparator" w:id="0">
    <w:p w14:paraId="098471B2" w14:textId="77777777" w:rsidR="00694A70" w:rsidRDefault="00694A70" w:rsidP="00694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A9007" w14:textId="1B5880CE" w:rsidR="004A50E5" w:rsidRDefault="00694A70">
    <w:pPr>
      <w:pStyle w:val="Footer"/>
    </w:pPr>
    <w:r>
      <w:t>Version 1.0 DEC 2022</w:t>
    </w:r>
  </w:p>
  <w:p w14:paraId="01E4206F" w14:textId="77777777" w:rsidR="006953EF" w:rsidRDefault="004E786D">
    <w:pPr>
      <w:pStyle w:val="Footer"/>
    </w:pPr>
  </w:p>
  <w:p w14:paraId="27BCE52B" w14:textId="77777777" w:rsidR="006953EF" w:rsidRDefault="004E78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4377E" w14:textId="77777777" w:rsidR="00694A70" w:rsidRDefault="00694A70" w:rsidP="00694A70">
      <w:pPr>
        <w:spacing w:after="0" w:line="240" w:lineRule="auto"/>
      </w:pPr>
      <w:r>
        <w:separator/>
      </w:r>
    </w:p>
  </w:footnote>
  <w:footnote w:type="continuationSeparator" w:id="0">
    <w:p w14:paraId="2800DE25" w14:textId="77777777" w:rsidR="00694A70" w:rsidRDefault="00694A70" w:rsidP="00694A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A70"/>
    <w:rsid w:val="004E786D"/>
    <w:rsid w:val="00694A70"/>
    <w:rsid w:val="00A2614A"/>
    <w:rsid w:val="00CE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F1F18"/>
  <w15:chartTrackingRefBased/>
  <w15:docId w15:val="{64FB8466-2298-4173-8EC9-4B6C76A45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A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94A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4A70"/>
  </w:style>
  <w:style w:type="paragraph" w:styleId="Title">
    <w:name w:val="Title"/>
    <w:basedOn w:val="Normal"/>
    <w:next w:val="Normal"/>
    <w:link w:val="TitleChar"/>
    <w:uiPriority w:val="10"/>
    <w:qFormat/>
    <w:rsid w:val="00694A7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4A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694A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4A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36682fa-663b-4141-8b86-603bc4a7725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815C0A5D5FA6489E1E80BDACA0ECA5" ma:contentTypeVersion="12" ma:contentTypeDescription="Create a new document." ma:contentTypeScope="" ma:versionID="31d1ef561ebb2809225a23c50d4f9a8b">
  <xsd:schema xmlns:xsd="http://www.w3.org/2001/XMLSchema" xmlns:xs="http://www.w3.org/2001/XMLSchema" xmlns:p="http://schemas.microsoft.com/office/2006/metadata/properties" xmlns:ns3="236682fa-663b-4141-8b86-603bc4a77252" xmlns:ns4="0aabc77c-837f-4e65-adc6-3876780ae6e4" targetNamespace="http://schemas.microsoft.com/office/2006/metadata/properties" ma:root="true" ma:fieldsID="a4559c49784096c283ed2b1de32cc1e2" ns3:_="" ns4:_="">
    <xsd:import namespace="236682fa-663b-4141-8b86-603bc4a77252"/>
    <xsd:import namespace="0aabc77c-837f-4e65-adc6-3876780ae6e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682fa-663b-4141-8b86-603bc4a772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abc77c-837f-4e65-adc6-3876780ae6e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4F60CA-7FBE-4DB9-92A0-E3483CA2131F}">
  <ds:schemaRefs>
    <ds:schemaRef ds:uri="http://schemas.openxmlformats.org/package/2006/metadata/core-properties"/>
    <ds:schemaRef ds:uri="236682fa-663b-4141-8b86-603bc4a77252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aabc77c-837f-4e65-adc6-3876780ae6e4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2F5C0F4-A7BE-4BF3-9040-8353E8DA81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FB86FA-676D-4A2F-B7BB-021E33DAAF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6682fa-663b-4141-8b86-603bc4a77252"/>
    <ds:schemaRef ds:uri="0aabc77c-837f-4e65-adc6-3876780ae6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</Words>
  <Characters>495</Characters>
  <Application>Microsoft Office Word</Application>
  <DocSecurity>4</DocSecurity>
  <Lines>4</Lines>
  <Paragraphs>1</Paragraphs>
  <ScaleCrop>false</ScaleCrop>
  <Company>Intermountain Healthcare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Bolan</dc:creator>
  <cp:keywords/>
  <dc:description/>
  <cp:lastModifiedBy>Ward Willoughby</cp:lastModifiedBy>
  <cp:revision>2</cp:revision>
  <dcterms:created xsi:type="dcterms:W3CDTF">2022-12-09T21:11:00Z</dcterms:created>
  <dcterms:modified xsi:type="dcterms:W3CDTF">2022-12-09T21:11:00Z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0x01010057815C0A5D5FA6489E1E80BDACA0ECA5</vt:lpwstr>
  </property>
</Properties>
</file>